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A9" w:rsidRPr="00CE1E81" w:rsidRDefault="007D3BA9" w:rsidP="007D3BA9">
      <w:pPr>
        <w:jc w:val="center"/>
        <w:rPr>
          <w:rFonts w:eastAsia="Courier New"/>
          <w:b/>
          <w:bCs/>
          <w:sz w:val="22"/>
          <w:szCs w:val="22"/>
        </w:rPr>
      </w:pPr>
      <w:r w:rsidRPr="00CE1E81">
        <w:rPr>
          <w:rFonts w:eastAsia="Courier New"/>
          <w:b/>
          <w:bCs/>
          <w:sz w:val="22"/>
          <w:szCs w:val="22"/>
        </w:rPr>
        <w:t>УВЕДОМЛЕНИЕ</w:t>
      </w:r>
    </w:p>
    <w:p w:rsidR="007D3BA9" w:rsidRPr="00CE1E81" w:rsidRDefault="007D3BA9" w:rsidP="007D3BA9">
      <w:pPr>
        <w:jc w:val="center"/>
        <w:rPr>
          <w:rFonts w:eastAsia="Courier New"/>
          <w:sz w:val="22"/>
          <w:szCs w:val="22"/>
        </w:rPr>
      </w:pPr>
      <w:r w:rsidRPr="00CE1E81">
        <w:rPr>
          <w:rFonts w:eastAsia="Courier New"/>
          <w:b/>
          <w:bCs/>
          <w:sz w:val="22"/>
          <w:szCs w:val="22"/>
        </w:rPr>
        <w:t>о проведении публичных консультаций</w:t>
      </w:r>
    </w:p>
    <w:p w:rsidR="007D3BA9" w:rsidRPr="00F10DF2" w:rsidRDefault="007D3BA9" w:rsidP="007D3BA9">
      <w:pPr>
        <w:jc w:val="center"/>
        <w:rPr>
          <w:rFonts w:eastAsia="Courier New"/>
          <w:sz w:val="26"/>
          <w:szCs w:val="26"/>
        </w:rPr>
      </w:pPr>
      <w:r w:rsidRPr="00F10DF2">
        <w:rPr>
          <w:rFonts w:eastAsia="Courier New"/>
          <w:sz w:val="26"/>
          <w:szCs w:val="26"/>
        </w:rPr>
        <w:t>Отдел по экономике и имущественным отношениям администрации Октябрьского муниципального района Костромской области</w:t>
      </w:r>
    </w:p>
    <w:p w:rsidR="007D3BA9" w:rsidRDefault="007D3BA9" w:rsidP="007D3BA9">
      <w:pPr>
        <w:jc w:val="center"/>
        <w:rPr>
          <w:rFonts w:eastAsia="Courier New"/>
          <w:sz w:val="22"/>
          <w:szCs w:val="22"/>
        </w:rPr>
      </w:pPr>
      <w:r>
        <w:rPr>
          <w:rFonts w:eastAsia="Courier New"/>
          <w:sz w:val="20"/>
          <w:szCs w:val="20"/>
        </w:rPr>
        <w:t xml:space="preserve"> (наименование разработчика проекта муниципального нормативного правового  акта)</w:t>
      </w:r>
    </w:p>
    <w:p w:rsidR="007D3BA9" w:rsidRPr="00F10DF2" w:rsidRDefault="007D3BA9" w:rsidP="007D3BA9">
      <w:pPr>
        <w:jc w:val="both"/>
        <w:rPr>
          <w:rFonts w:eastAsia="Courier New"/>
          <w:sz w:val="26"/>
          <w:szCs w:val="26"/>
        </w:rPr>
      </w:pPr>
      <w:r>
        <w:rPr>
          <w:rFonts w:eastAsia="Courier New"/>
          <w:sz w:val="22"/>
          <w:szCs w:val="22"/>
        </w:rPr>
        <w:t xml:space="preserve">уведомляет о проведении публичных консультаций в рамках </w:t>
      </w:r>
      <w:proofErr w:type="gramStart"/>
      <w:r>
        <w:rPr>
          <w:rFonts w:eastAsia="Courier New"/>
          <w:sz w:val="22"/>
          <w:szCs w:val="22"/>
        </w:rPr>
        <w:t xml:space="preserve">проведения оценки регулирующего    воздействия проекта муниципального правового акта </w:t>
      </w:r>
      <w:r>
        <w:rPr>
          <w:rFonts w:eastAsia="Courier New"/>
          <w:sz w:val="26"/>
          <w:szCs w:val="26"/>
        </w:rPr>
        <w:t>Решения Собрания депутатов Октябрьского муниципального</w:t>
      </w:r>
      <w:proofErr w:type="gramEnd"/>
      <w:r>
        <w:rPr>
          <w:rFonts w:eastAsia="Courier New"/>
          <w:sz w:val="26"/>
          <w:szCs w:val="26"/>
        </w:rPr>
        <w:t xml:space="preserve"> района «Об утверждении Положения о муниципальном земельном контроле на территории Октябрьского муниципального района»</w:t>
      </w:r>
    </w:p>
    <w:p w:rsidR="007D3BA9" w:rsidRDefault="007D3BA9" w:rsidP="007D3BA9">
      <w:pPr>
        <w:jc w:val="center"/>
        <w:rPr>
          <w:rFonts w:eastAsia="Courier New"/>
          <w:sz w:val="22"/>
          <w:szCs w:val="22"/>
        </w:rPr>
      </w:pPr>
      <w:r>
        <w:rPr>
          <w:rFonts w:eastAsia="Courier New"/>
          <w:sz w:val="20"/>
          <w:szCs w:val="20"/>
        </w:rPr>
        <w:t>(вид акта и его наименование)</w:t>
      </w:r>
    </w:p>
    <w:p w:rsidR="007D3BA9" w:rsidRPr="00F10DF2" w:rsidRDefault="007D3BA9" w:rsidP="007D3BA9">
      <w:pPr>
        <w:jc w:val="both"/>
        <w:rPr>
          <w:rFonts w:eastAsia="Courier New"/>
          <w:sz w:val="26"/>
          <w:szCs w:val="26"/>
        </w:rPr>
      </w:pPr>
      <w:r>
        <w:rPr>
          <w:rFonts w:eastAsia="Courier New"/>
          <w:sz w:val="22"/>
          <w:szCs w:val="22"/>
        </w:rPr>
        <w:t xml:space="preserve">разработанного </w:t>
      </w:r>
      <w:r w:rsidRPr="00F10DF2">
        <w:rPr>
          <w:rFonts w:eastAsia="Courier New"/>
          <w:sz w:val="26"/>
          <w:szCs w:val="26"/>
        </w:rPr>
        <w:t>Отдел</w:t>
      </w:r>
      <w:r>
        <w:rPr>
          <w:rFonts w:eastAsia="Courier New"/>
          <w:sz w:val="26"/>
          <w:szCs w:val="26"/>
        </w:rPr>
        <w:t>ом</w:t>
      </w:r>
      <w:r w:rsidRPr="00F10DF2">
        <w:rPr>
          <w:rFonts w:eastAsia="Courier New"/>
          <w:sz w:val="26"/>
          <w:szCs w:val="26"/>
        </w:rPr>
        <w:t xml:space="preserve"> по экономике и имущественным отношениям администрации Октябрьского муниципального района Костромской области</w:t>
      </w:r>
    </w:p>
    <w:p w:rsidR="007D3BA9" w:rsidRDefault="007D3BA9" w:rsidP="007D3BA9">
      <w:pPr>
        <w:jc w:val="center"/>
        <w:rPr>
          <w:rFonts w:eastAsia="Courier New"/>
          <w:sz w:val="22"/>
          <w:szCs w:val="22"/>
        </w:rPr>
      </w:pPr>
      <w:r>
        <w:rPr>
          <w:rFonts w:eastAsia="Courier New"/>
          <w:sz w:val="20"/>
          <w:szCs w:val="20"/>
        </w:rPr>
        <w:t>(наименование субъекта правотворческой инициативы)</w:t>
      </w:r>
    </w:p>
    <w:p w:rsidR="007D3BA9" w:rsidRDefault="007D3BA9" w:rsidP="007D3BA9">
      <w:p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 и инвестиционной деятельности, бюджета </w:t>
      </w:r>
      <w:r>
        <w:rPr>
          <w:sz w:val="22"/>
          <w:szCs w:val="22"/>
        </w:rPr>
        <w:t>Октябрьского муниципального района</w:t>
      </w:r>
      <w:r>
        <w:rPr>
          <w:rFonts w:eastAsia="Courier New"/>
          <w:sz w:val="22"/>
          <w:szCs w:val="22"/>
        </w:rPr>
        <w:t xml:space="preserve"> Костромской области</w:t>
      </w:r>
    </w:p>
    <w:p w:rsidR="007D3BA9" w:rsidRPr="00416CEA" w:rsidRDefault="007D3BA9" w:rsidP="007D3BA9">
      <w:pPr>
        <w:rPr>
          <w:rFonts w:eastAsia="Courier New"/>
          <w:color w:val="000000"/>
          <w:sz w:val="26"/>
          <w:szCs w:val="26"/>
        </w:rPr>
      </w:pPr>
      <w:r w:rsidRPr="00416CEA">
        <w:rPr>
          <w:rFonts w:eastAsia="Courier New"/>
          <w:color w:val="000000"/>
          <w:sz w:val="22"/>
          <w:szCs w:val="22"/>
        </w:rPr>
        <w:t xml:space="preserve">Сроки проведения публичных консультаций: </w:t>
      </w:r>
      <w:r w:rsidR="00CA5EFB">
        <w:rPr>
          <w:rFonts w:eastAsia="Courier New"/>
          <w:color w:val="000000"/>
          <w:sz w:val="26"/>
          <w:szCs w:val="26"/>
        </w:rPr>
        <w:t>с 06.08.2021 года по 23.08.</w:t>
      </w:r>
      <w:r w:rsidRPr="00416CEA">
        <w:rPr>
          <w:rFonts w:eastAsia="Courier New"/>
          <w:color w:val="000000"/>
          <w:sz w:val="26"/>
          <w:szCs w:val="26"/>
        </w:rPr>
        <w:t>2021 года</w:t>
      </w:r>
    </w:p>
    <w:p w:rsidR="007D3BA9" w:rsidRDefault="007D3BA9" w:rsidP="007D3BA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                                                                                               </w:t>
      </w:r>
      <w:r>
        <w:rPr>
          <w:rFonts w:eastAsia="Courier New"/>
          <w:sz w:val="20"/>
          <w:szCs w:val="20"/>
        </w:rPr>
        <w:t xml:space="preserve"> (дата начала и окончания)</w:t>
      </w:r>
    </w:p>
    <w:p w:rsidR="007D3BA9" w:rsidRPr="00F10DF2" w:rsidRDefault="007D3BA9" w:rsidP="007D3BA9">
      <w:pPr>
        <w:rPr>
          <w:rFonts w:eastAsia="Courier New"/>
          <w:sz w:val="26"/>
          <w:szCs w:val="26"/>
        </w:rPr>
      </w:pPr>
      <w:r>
        <w:rPr>
          <w:rFonts w:eastAsia="Courier New"/>
          <w:sz w:val="22"/>
          <w:szCs w:val="22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5" w:history="1">
        <w:r w:rsidRPr="00F10DF2">
          <w:rPr>
            <w:rStyle w:val="a3"/>
            <w:sz w:val="26"/>
            <w:szCs w:val="26"/>
            <w:lang w:val="en-US"/>
          </w:rPr>
          <w:t>oktyabrskiy</w:t>
        </w:r>
        <w:r w:rsidRPr="00F10DF2">
          <w:rPr>
            <w:rStyle w:val="a3"/>
            <w:sz w:val="26"/>
            <w:szCs w:val="26"/>
          </w:rPr>
          <w:t>@</w:t>
        </w:r>
        <w:r w:rsidRPr="00F10DF2">
          <w:rPr>
            <w:rStyle w:val="a3"/>
            <w:sz w:val="26"/>
            <w:szCs w:val="26"/>
            <w:lang w:val="en-US"/>
          </w:rPr>
          <w:t>adm</w:t>
        </w:r>
        <w:r w:rsidRPr="00F10DF2">
          <w:rPr>
            <w:rStyle w:val="a3"/>
            <w:sz w:val="26"/>
            <w:szCs w:val="26"/>
          </w:rPr>
          <w:t>44.</w:t>
        </w:r>
        <w:r w:rsidRPr="00F10DF2">
          <w:rPr>
            <w:rStyle w:val="a3"/>
            <w:sz w:val="26"/>
            <w:szCs w:val="26"/>
            <w:lang w:val="en-US"/>
          </w:rPr>
          <w:t>ru</w:t>
        </w:r>
      </w:hyperlink>
    </w:p>
    <w:p w:rsidR="007D3BA9" w:rsidRDefault="007D3BA9" w:rsidP="007D3BA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                                      </w:t>
      </w:r>
      <w:r>
        <w:rPr>
          <w:rFonts w:eastAsia="Courier New"/>
          <w:sz w:val="20"/>
          <w:szCs w:val="20"/>
        </w:rPr>
        <w:t xml:space="preserve">                               (адрес электронной почты)</w:t>
      </w:r>
    </w:p>
    <w:p w:rsidR="007D3BA9" w:rsidRPr="00F10DF2" w:rsidRDefault="007D3BA9" w:rsidP="007D3BA9">
      <w:pPr>
        <w:rPr>
          <w:rFonts w:eastAsia="Courier New"/>
          <w:sz w:val="26"/>
          <w:szCs w:val="26"/>
        </w:rPr>
      </w:pPr>
      <w:r>
        <w:rPr>
          <w:rFonts w:eastAsia="Courier New"/>
          <w:sz w:val="22"/>
          <w:szCs w:val="22"/>
        </w:rPr>
        <w:t xml:space="preserve">или на бумажном носителе по адресу </w:t>
      </w:r>
      <w:r>
        <w:rPr>
          <w:rFonts w:eastAsia="Courier New"/>
          <w:sz w:val="26"/>
          <w:szCs w:val="26"/>
        </w:rPr>
        <w:t>157780, Костромская область, Октябрьский район, село Боговарово, улица Победы, дом 37</w:t>
      </w:r>
    </w:p>
    <w:p w:rsidR="007D3BA9" w:rsidRDefault="007D3BA9" w:rsidP="007D3BA9">
      <w:pPr>
        <w:jc w:val="center"/>
        <w:rPr>
          <w:rFonts w:eastAsia="Courier New"/>
          <w:sz w:val="22"/>
          <w:szCs w:val="22"/>
        </w:rPr>
      </w:pPr>
      <w:r>
        <w:rPr>
          <w:rFonts w:eastAsia="Courier New"/>
          <w:sz w:val="20"/>
          <w:szCs w:val="20"/>
        </w:rPr>
        <w:t>(адрес разработчика)</w:t>
      </w:r>
    </w:p>
    <w:p w:rsidR="007D3BA9" w:rsidRPr="00416CEA" w:rsidRDefault="007D3BA9" w:rsidP="007D3BA9">
      <w:pPr>
        <w:rPr>
          <w:rFonts w:eastAsia="Courier New"/>
          <w:color w:val="000000"/>
          <w:sz w:val="26"/>
          <w:szCs w:val="26"/>
        </w:rPr>
      </w:pPr>
      <w:r w:rsidRPr="00416CEA">
        <w:rPr>
          <w:rFonts w:eastAsia="Courier New"/>
          <w:color w:val="000000"/>
          <w:sz w:val="22"/>
          <w:szCs w:val="22"/>
        </w:rPr>
        <w:t xml:space="preserve">Контактное лицо по вопросам публичных консультаций: </w:t>
      </w:r>
      <w:r>
        <w:rPr>
          <w:rFonts w:eastAsia="Courier New"/>
          <w:color w:val="000000"/>
          <w:sz w:val="26"/>
          <w:szCs w:val="26"/>
        </w:rPr>
        <w:t>Симухина Н.И.</w:t>
      </w:r>
    </w:p>
    <w:p w:rsidR="007D3BA9" w:rsidRDefault="007D3BA9" w:rsidP="007D3BA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                                                                   </w:t>
      </w:r>
      <w:r>
        <w:rPr>
          <w:rFonts w:eastAsia="Courier New"/>
          <w:sz w:val="20"/>
          <w:szCs w:val="20"/>
        </w:rPr>
        <w:t xml:space="preserve">   (Ф.И.О. ответственного лица)</w:t>
      </w:r>
    </w:p>
    <w:p w:rsidR="007D3BA9" w:rsidRDefault="007D3BA9" w:rsidP="007D3BA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рабочий телефон: 8(49451)21-283</w:t>
      </w:r>
    </w:p>
    <w:p w:rsidR="007D3BA9" w:rsidRDefault="007D3BA9" w:rsidP="007D3BA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график работы: с 08:30 до 16:42 по рабочим дням.</w:t>
      </w:r>
    </w:p>
    <w:p w:rsidR="007D3BA9" w:rsidRDefault="007D3BA9" w:rsidP="007D3BA9">
      <w:pPr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Приложения:</w:t>
      </w:r>
    </w:p>
    <w:p w:rsidR="007D3BA9" w:rsidRPr="00CA5EFB" w:rsidRDefault="007D3BA9" w:rsidP="00CA5EFB">
      <w:pPr>
        <w:pStyle w:val="a4"/>
        <w:numPr>
          <w:ilvl w:val="0"/>
          <w:numId w:val="1"/>
        </w:numPr>
        <w:jc w:val="both"/>
        <w:rPr>
          <w:rFonts w:eastAsia="Courier New"/>
          <w:sz w:val="22"/>
          <w:szCs w:val="22"/>
        </w:rPr>
      </w:pPr>
      <w:r w:rsidRPr="00CA5EFB">
        <w:rPr>
          <w:rFonts w:eastAsia="Courier New"/>
          <w:sz w:val="22"/>
          <w:szCs w:val="22"/>
        </w:rPr>
        <w:t>Проект муниципального нормативного правового акта;</w:t>
      </w:r>
    </w:p>
    <w:p w:rsidR="00CA5EFB" w:rsidRPr="00CA5EFB" w:rsidRDefault="00CA5EFB" w:rsidP="00CA5EFB">
      <w:pPr>
        <w:pStyle w:val="a4"/>
        <w:numPr>
          <w:ilvl w:val="0"/>
          <w:numId w:val="1"/>
        </w:numPr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Пояснительная записка</w:t>
      </w:r>
    </w:p>
    <w:p w:rsidR="007D3BA9" w:rsidRPr="00F10DF2" w:rsidRDefault="00CA5EFB" w:rsidP="00CA5EFB">
      <w:pPr>
        <w:ind w:firstLine="360"/>
        <w:jc w:val="both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3.    </w:t>
      </w:r>
      <w:r w:rsidR="007D3BA9" w:rsidRPr="00F10DF2">
        <w:rPr>
          <w:sz w:val="22"/>
          <w:szCs w:val="22"/>
        </w:rPr>
        <w:t>Сводный отчет о проекте МНПА</w:t>
      </w:r>
      <w:r w:rsidR="007D3BA9" w:rsidRPr="00F10DF2">
        <w:rPr>
          <w:rFonts w:eastAsia="Courier New"/>
          <w:sz w:val="22"/>
          <w:szCs w:val="22"/>
        </w:rPr>
        <w:t>;</w:t>
      </w:r>
    </w:p>
    <w:p w:rsidR="007D3BA9" w:rsidRPr="00F10DF2" w:rsidRDefault="00CA5EFB" w:rsidP="007D3BA9">
      <w:pPr>
        <w:jc w:val="both"/>
        <w:rPr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      4</w:t>
      </w:r>
      <w:r w:rsidR="007D3BA9" w:rsidRPr="00F10DF2">
        <w:rPr>
          <w:rFonts w:eastAsia="Courier New"/>
          <w:sz w:val="22"/>
          <w:szCs w:val="22"/>
        </w:rPr>
        <w:t xml:space="preserve">. </w:t>
      </w:r>
      <w:r>
        <w:rPr>
          <w:rFonts w:eastAsia="Courier New"/>
          <w:sz w:val="22"/>
          <w:szCs w:val="22"/>
        </w:rPr>
        <w:t xml:space="preserve">   </w:t>
      </w:r>
      <w:r w:rsidR="007D3BA9" w:rsidRPr="00F10DF2">
        <w:rPr>
          <w:rFonts w:eastAsia="Courier New"/>
          <w:sz w:val="22"/>
          <w:szCs w:val="22"/>
        </w:rPr>
        <w:t>Опросный лист для проведения публичных консультаций.</w:t>
      </w:r>
    </w:p>
    <w:p w:rsidR="007D3BA9" w:rsidRDefault="007D3BA9" w:rsidP="007D3BA9">
      <w:pPr>
        <w:jc w:val="both"/>
      </w:pPr>
    </w:p>
    <w:p w:rsidR="003B030E" w:rsidRDefault="003B030E"/>
    <w:sectPr w:rsidR="003B030E" w:rsidSect="003B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757A8"/>
    <w:multiLevelType w:val="hybridMultilevel"/>
    <w:tmpl w:val="3904A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7D3BA9"/>
    <w:rsid w:val="003B030E"/>
    <w:rsid w:val="004B62BF"/>
    <w:rsid w:val="007D3BA9"/>
    <w:rsid w:val="00B03415"/>
    <w:rsid w:val="00CA5EFB"/>
    <w:rsid w:val="00DE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A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3BA9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CA5EF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ktyabrskiy@adm4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2021-11-23T07:05:00Z</dcterms:created>
  <dcterms:modified xsi:type="dcterms:W3CDTF">2021-11-23T08:50:00Z</dcterms:modified>
</cp:coreProperties>
</file>