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D9" w:rsidRDefault="000222D9" w:rsidP="00E45FFC">
      <w:pPr>
        <w:pStyle w:val="21"/>
        <w:shd w:val="clear" w:color="auto" w:fill="auto"/>
        <w:ind w:right="900"/>
        <w:jc w:val="left"/>
      </w:pPr>
      <w:r>
        <w:t xml:space="preserve">                                                                                                    </w:t>
      </w:r>
    </w:p>
    <w:p w:rsidR="000222D9" w:rsidRDefault="000222D9" w:rsidP="00E45FFC">
      <w:pPr>
        <w:pStyle w:val="21"/>
        <w:shd w:val="clear" w:color="auto" w:fill="auto"/>
        <w:ind w:right="900"/>
        <w:jc w:val="left"/>
      </w:pPr>
    </w:p>
    <w:p w:rsidR="000222D9" w:rsidRDefault="000222D9" w:rsidP="00E45FFC">
      <w:pPr>
        <w:pStyle w:val="21"/>
        <w:shd w:val="clear" w:color="auto" w:fill="auto"/>
        <w:ind w:right="900"/>
        <w:jc w:val="left"/>
      </w:pPr>
      <w:r>
        <w:t xml:space="preserve">                                                                                                    Приложение</w:t>
      </w:r>
    </w:p>
    <w:p w:rsidR="000222D9" w:rsidRPr="00AC4C78" w:rsidRDefault="000222D9" w:rsidP="00AC4C78">
      <w:pPr>
        <w:pStyle w:val="21"/>
        <w:shd w:val="clear" w:color="auto" w:fill="auto"/>
        <w:ind w:right="900"/>
        <w:jc w:val="right"/>
      </w:pPr>
      <w:r>
        <w:t>Утверждено</w:t>
      </w:r>
    </w:p>
    <w:p w:rsidR="000222D9" w:rsidRDefault="000222D9" w:rsidP="00AC4C78">
      <w:pPr>
        <w:pStyle w:val="21"/>
        <w:shd w:val="clear" w:color="auto" w:fill="auto"/>
        <w:spacing w:after="600"/>
        <w:ind w:right="900"/>
        <w:jc w:val="right"/>
      </w:pPr>
      <w:r>
        <w:t>постановлением администрации</w:t>
      </w:r>
      <w:r>
        <w:br/>
        <w:t>Октябрьского муниципального района</w:t>
      </w:r>
      <w:r>
        <w:br/>
        <w:t>от «</w:t>
      </w:r>
      <w:r w:rsidR="00D3580A">
        <w:t>07</w:t>
      </w:r>
      <w:r>
        <w:t xml:space="preserve">» </w:t>
      </w:r>
      <w:r w:rsidR="00D3580A">
        <w:rPr>
          <w:rStyle w:val="22"/>
        </w:rPr>
        <w:t>сентября</w:t>
      </w:r>
      <w:r>
        <w:rPr>
          <w:rStyle w:val="22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№ </w:t>
      </w:r>
      <w:r w:rsidR="00D3580A">
        <w:t>151-а</w:t>
      </w:r>
    </w:p>
    <w:p w:rsidR="000222D9" w:rsidRDefault="000222D9">
      <w:pPr>
        <w:pStyle w:val="21"/>
        <w:shd w:val="clear" w:color="auto" w:fill="auto"/>
        <w:spacing w:after="240"/>
        <w:ind w:left="20"/>
      </w:pPr>
      <w:r>
        <w:t>Муниципальная программа</w:t>
      </w:r>
    </w:p>
    <w:p w:rsidR="000222D9" w:rsidRDefault="000222D9">
      <w:pPr>
        <w:pStyle w:val="21"/>
        <w:shd w:val="clear" w:color="auto" w:fill="auto"/>
        <w:spacing w:after="240"/>
        <w:ind w:left="20"/>
      </w:pPr>
      <w:r>
        <w:t>«Развитие физической культуры и спорта</w:t>
      </w:r>
      <w:r>
        <w:br/>
        <w:t>в Октябрьском муниципальном районе Костромской области на 2021 - 2024 годы»</w:t>
      </w:r>
    </w:p>
    <w:p w:rsidR="000222D9" w:rsidRDefault="009E69DD">
      <w:pPr>
        <w:pStyle w:val="21"/>
        <w:shd w:val="clear" w:color="auto" w:fill="auto"/>
        <w:spacing w:after="233"/>
        <w:ind w:left="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.3pt;margin-top:72.8pt;width:160.3pt;height:225.3pt;z-index:-6;visibility:visible;mso-wrap-distance-left:5pt;mso-wrap-distance-right:7.2pt;mso-wrap-distance-bottom:381.4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SLIrgIAAKs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" filled="f" stroked="f">
            <v:textbox style="mso-next-textbox:#Text Box 2" inset="0,0,0,0">
              <w:txbxContent>
                <w:p w:rsidR="000222D9" w:rsidRDefault="000222D9" w:rsidP="00A2040E">
                  <w:pPr>
                    <w:pStyle w:val="21"/>
                    <w:shd w:val="clear" w:color="auto" w:fill="auto"/>
                    <w:tabs>
                      <w:tab w:val="right" w:pos="3144"/>
                    </w:tabs>
                    <w:jc w:val="left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Ответственный исполнитель                      муниципальной программы </w:t>
                  </w:r>
                </w:p>
                <w:p w:rsidR="000222D9" w:rsidRDefault="000222D9" w:rsidP="00A2040E">
                  <w:pPr>
                    <w:pStyle w:val="21"/>
                    <w:shd w:val="clear" w:color="auto" w:fill="auto"/>
                    <w:tabs>
                      <w:tab w:val="right" w:pos="3144"/>
                    </w:tabs>
                    <w:jc w:val="left"/>
                  </w:pPr>
                  <w:r>
                    <w:rPr>
                      <w:rStyle w:val="2Exact"/>
                    </w:rPr>
                    <w:t>Участники муниципальной программы</w:t>
                  </w:r>
                </w:p>
                <w:p w:rsidR="000222D9" w:rsidRDefault="000222D9">
                  <w:pPr>
                    <w:pStyle w:val="21"/>
                    <w:shd w:val="clear" w:color="auto" w:fill="auto"/>
                    <w:jc w:val="left"/>
                  </w:pPr>
                </w:p>
              </w:txbxContent>
            </v:textbox>
            <w10:wrap type="square" side="right" anchorx="margin"/>
          </v:shape>
        </w:pict>
      </w:r>
      <w:r w:rsidR="000222D9">
        <w:t>Раздел I. Паспорт муниципальной программы «Развитие физической</w:t>
      </w:r>
      <w:r w:rsidR="000222D9">
        <w:br/>
        <w:t>культуры и спорта в Октябрьском муниципальном районе Костромской области на 2021 - 2024 годы»</w:t>
      </w:r>
      <w:r w:rsidR="000222D9">
        <w:br/>
        <w:t>(далее - Муниципальная программа)</w:t>
      </w:r>
    </w:p>
    <w:p w:rsidR="000222D9" w:rsidRDefault="000222D9" w:rsidP="00A2040E">
      <w:pPr>
        <w:pStyle w:val="21"/>
        <w:shd w:val="clear" w:color="auto" w:fill="auto"/>
        <w:spacing w:after="248" w:line="331" w:lineRule="exact"/>
        <w:jc w:val="both"/>
      </w:pPr>
      <w:r>
        <w:t>Отдел культуры, молодежи и спорта администрации Октябрьского муниципального района Костромской области.</w:t>
      </w:r>
    </w:p>
    <w:p w:rsidR="000222D9" w:rsidRDefault="000222D9" w:rsidP="00E61949">
      <w:pPr>
        <w:pStyle w:val="21"/>
        <w:shd w:val="clear" w:color="auto" w:fill="auto"/>
        <w:spacing w:after="248" w:line="240" w:lineRule="auto"/>
        <w:jc w:val="both"/>
      </w:pPr>
      <w:r>
        <w:t>Отдел образования Октябрьского муниципального района;</w:t>
      </w:r>
    </w:p>
    <w:p w:rsidR="000222D9" w:rsidRDefault="000222D9" w:rsidP="00E61949">
      <w:pPr>
        <w:pStyle w:val="21"/>
        <w:shd w:val="clear" w:color="auto" w:fill="auto"/>
        <w:spacing w:after="248" w:line="240" w:lineRule="auto"/>
        <w:jc w:val="both"/>
      </w:pPr>
      <w:r>
        <w:t>Муниципальное казенное учреждение «Спортивно-оздоровительный центр»;</w:t>
      </w:r>
    </w:p>
    <w:p w:rsidR="000222D9" w:rsidRDefault="000222D9" w:rsidP="004D6BE2">
      <w:pPr>
        <w:pStyle w:val="21"/>
        <w:shd w:val="clear" w:color="auto" w:fill="auto"/>
        <w:tabs>
          <w:tab w:val="left" w:pos="4598"/>
        </w:tabs>
        <w:ind w:right="160"/>
        <w:jc w:val="both"/>
      </w:pPr>
      <w:r>
        <w:t>ОГБУ Октябрьский комплексный центр социального обслуживания населения</w:t>
      </w:r>
    </w:p>
    <w:p w:rsidR="000222D9" w:rsidRDefault="000222D9" w:rsidP="004D6BE2">
      <w:pPr>
        <w:pStyle w:val="21"/>
        <w:shd w:val="clear" w:color="auto" w:fill="auto"/>
        <w:tabs>
          <w:tab w:val="left" w:pos="4598"/>
        </w:tabs>
        <w:ind w:right="160"/>
        <w:jc w:val="left"/>
        <w:rPr>
          <w:color w:val="0F243E"/>
        </w:rPr>
      </w:pPr>
    </w:p>
    <w:p w:rsidR="000222D9" w:rsidRDefault="000222D9" w:rsidP="004D6BE2">
      <w:pPr>
        <w:pStyle w:val="21"/>
        <w:shd w:val="clear" w:color="auto" w:fill="auto"/>
        <w:tabs>
          <w:tab w:val="left" w:pos="4598"/>
        </w:tabs>
        <w:ind w:right="160"/>
        <w:jc w:val="left"/>
        <w:rPr>
          <w:color w:val="0F243E"/>
        </w:rPr>
      </w:pPr>
    </w:p>
    <w:p w:rsidR="000222D9" w:rsidRDefault="000222D9" w:rsidP="004D6BE2">
      <w:pPr>
        <w:pStyle w:val="21"/>
        <w:shd w:val="clear" w:color="auto" w:fill="auto"/>
        <w:tabs>
          <w:tab w:val="left" w:pos="4598"/>
        </w:tabs>
        <w:ind w:right="160"/>
        <w:jc w:val="left"/>
        <w:rPr>
          <w:color w:val="0F243E"/>
        </w:rPr>
      </w:pPr>
    </w:p>
    <w:p w:rsidR="000222D9" w:rsidRDefault="000222D9" w:rsidP="004D6BE2">
      <w:pPr>
        <w:pStyle w:val="21"/>
        <w:shd w:val="clear" w:color="auto" w:fill="auto"/>
        <w:tabs>
          <w:tab w:val="left" w:pos="4598"/>
        </w:tabs>
        <w:ind w:right="160"/>
        <w:jc w:val="left"/>
      </w:pPr>
      <w:r>
        <w:rPr>
          <w:color w:val="0F243E"/>
        </w:rPr>
        <w:t>Цели</w:t>
      </w:r>
    </w:p>
    <w:p w:rsidR="000222D9" w:rsidRPr="007B06AB" w:rsidRDefault="000222D9" w:rsidP="004D6BE2">
      <w:pPr>
        <w:pStyle w:val="21"/>
        <w:numPr>
          <w:ilvl w:val="0"/>
          <w:numId w:val="62"/>
        </w:numPr>
        <w:shd w:val="clear" w:color="auto" w:fill="auto"/>
        <w:tabs>
          <w:tab w:val="left" w:pos="533"/>
        </w:tabs>
        <w:jc w:val="both"/>
        <w:rPr>
          <w:color w:val="auto"/>
        </w:rPr>
      </w:pPr>
      <w:r w:rsidRPr="007B06AB">
        <w:rPr>
          <w:color w:val="auto"/>
        </w:rPr>
        <w:t xml:space="preserve">создание условий для систематических </w:t>
      </w:r>
    </w:p>
    <w:p w:rsidR="000222D9" w:rsidRPr="007B06AB" w:rsidRDefault="000222D9" w:rsidP="00444991">
      <w:pPr>
        <w:pStyle w:val="21"/>
        <w:shd w:val="clear" w:color="auto" w:fill="auto"/>
        <w:tabs>
          <w:tab w:val="left" w:pos="533"/>
        </w:tabs>
        <w:jc w:val="both"/>
        <w:rPr>
          <w:color w:val="auto"/>
        </w:rPr>
      </w:pPr>
      <w:r w:rsidRPr="007B06AB">
        <w:rPr>
          <w:color w:val="auto"/>
        </w:rPr>
        <w:t>занятий физической культурой и массовым спортом и ведения здорового образа жизни населением Костромской области;</w:t>
      </w:r>
    </w:p>
    <w:p w:rsidR="000222D9" w:rsidRPr="00A70827" w:rsidRDefault="000222D9" w:rsidP="00444991">
      <w:pPr>
        <w:pStyle w:val="21"/>
        <w:shd w:val="clear" w:color="auto" w:fill="auto"/>
        <w:tabs>
          <w:tab w:val="left" w:pos="533"/>
        </w:tabs>
        <w:jc w:val="both"/>
        <w:rPr>
          <w:color w:val="FF0000"/>
        </w:rPr>
      </w:pPr>
    </w:p>
    <w:p w:rsidR="000222D9" w:rsidRDefault="000222D9" w:rsidP="004D6BE2">
      <w:pPr>
        <w:pStyle w:val="21"/>
        <w:numPr>
          <w:ilvl w:val="0"/>
          <w:numId w:val="61"/>
        </w:numPr>
        <w:shd w:val="clear" w:color="auto" w:fill="auto"/>
        <w:tabs>
          <w:tab w:val="left" w:pos="383"/>
        </w:tabs>
        <w:jc w:val="both"/>
      </w:pPr>
      <w:r>
        <w:t xml:space="preserve">создание системы подготовки спортсменов и спортивного резерва сборных команд    </w:t>
      </w:r>
    </w:p>
    <w:p w:rsidR="000222D9" w:rsidRDefault="000222D9">
      <w:pPr>
        <w:pStyle w:val="21"/>
        <w:shd w:val="clear" w:color="auto" w:fill="auto"/>
        <w:spacing w:after="600"/>
        <w:jc w:val="both"/>
      </w:pPr>
      <w:r>
        <w:lastRenderedPageBreak/>
        <w:t xml:space="preserve">  </w:t>
      </w:r>
    </w:p>
    <w:p w:rsidR="000222D9" w:rsidRDefault="000222D9">
      <w:pPr>
        <w:pStyle w:val="21"/>
        <w:shd w:val="clear" w:color="auto" w:fill="auto"/>
        <w:spacing w:after="600"/>
        <w:jc w:val="both"/>
      </w:pPr>
      <w:r>
        <w:t xml:space="preserve"> Октябрьского муниципального района  Костромской области</w:t>
      </w:r>
    </w:p>
    <w:p w:rsidR="000222D9" w:rsidRDefault="009E69DD">
      <w:pPr>
        <w:pStyle w:val="21"/>
        <w:numPr>
          <w:ilvl w:val="0"/>
          <w:numId w:val="3"/>
        </w:numPr>
        <w:shd w:val="clear" w:color="auto" w:fill="auto"/>
        <w:tabs>
          <w:tab w:val="left" w:pos="388"/>
        </w:tabs>
        <w:jc w:val="both"/>
      </w:pPr>
      <w:r>
        <w:rPr>
          <w:noProof/>
        </w:rPr>
        <w:pict>
          <v:shape id="Text Box 4" o:spid="_x0000_s1028" type="#_x0000_t202" style="position:absolute;left:0;text-align:left;margin-left:-9.5pt;margin-top:8.95pt;width:160.3pt;height:31.2pt;z-index:-5;visibility:visible;mso-wrap-distance-left:5pt;mso-wrap-distance-top:367.65pt;mso-wrap-distance-right:6.95pt;mso-wrap-distance-bottom:91.8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" filled="f" stroked="f">
            <v:textbox style="mso-next-textbox:#Text Box 4;mso-fit-shape-to-text:t" inset="0,0,0,0">
              <w:txbxContent>
                <w:p w:rsidR="000222D9" w:rsidRDefault="000222D9">
                  <w:pPr>
                    <w:pStyle w:val="21"/>
                    <w:shd w:val="clear" w:color="auto" w:fill="auto"/>
                    <w:spacing w:line="312" w:lineRule="exact"/>
                    <w:jc w:val="both"/>
                  </w:pPr>
                  <w:r>
                    <w:rPr>
                      <w:rStyle w:val="2Exact"/>
                    </w:rPr>
                    <w:t>Задачи Муниципальной программы</w:t>
                  </w:r>
                </w:p>
              </w:txbxContent>
            </v:textbox>
            <w10:wrap type="square" side="right" anchorx="margin"/>
          </v:shape>
        </w:pict>
      </w:r>
      <w:r w:rsidR="000222D9">
        <w:t xml:space="preserve">развитие массового спорта и физкультурно-оздоровительного движения среди всех возрастных групп и категорий населения </w:t>
      </w:r>
    </w:p>
    <w:p w:rsidR="000222D9" w:rsidRDefault="000222D9" w:rsidP="00E61949">
      <w:pPr>
        <w:pStyle w:val="21"/>
        <w:shd w:val="clear" w:color="auto" w:fill="auto"/>
        <w:tabs>
          <w:tab w:val="left" w:pos="378"/>
        </w:tabs>
        <w:spacing w:line="240" w:lineRule="auto"/>
        <w:jc w:val="both"/>
      </w:pPr>
      <w:r>
        <w:t>Октябрьского муниципального района;</w:t>
      </w:r>
    </w:p>
    <w:p w:rsidR="000222D9" w:rsidRDefault="000222D9" w:rsidP="00E61949">
      <w:pPr>
        <w:pStyle w:val="21"/>
        <w:shd w:val="clear" w:color="auto" w:fill="auto"/>
        <w:tabs>
          <w:tab w:val="left" w:pos="378"/>
        </w:tabs>
        <w:spacing w:line="240" w:lineRule="auto"/>
        <w:jc w:val="both"/>
      </w:pPr>
      <w:r>
        <w:t>2)  развитие инфраструктуры массового спорта;</w:t>
      </w:r>
    </w:p>
    <w:p w:rsidR="000222D9" w:rsidRDefault="000222D9" w:rsidP="00E61949">
      <w:pPr>
        <w:pStyle w:val="21"/>
        <w:shd w:val="clear" w:color="auto" w:fill="auto"/>
        <w:tabs>
          <w:tab w:val="right" w:pos="5885"/>
        </w:tabs>
        <w:jc w:val="both"/>
      </w:pPr>
      <w:r>
        <w:t>3)создание оптимальных условий для развития спорта;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4)развитие детско-юношеского спорта в системе учреждений дополнительного образования детей;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jc w:val="both"/>
      </w:pPr>
      <w:r>
        <w:t>5)улучшение кадрового обеспечения сферы физической культуры и спорта;</w:t>
      </w:r>
    </w:p>
    <w:p w:rsidR="000222D9" w:rsidRDefault="000222D9" w:rsidP="00E4003F">
      <w:pPr>
        <w:pStyle w:val="21"/>
        <w:shd w:val="clear" w:color="auto" w:fill="auto"/>
        <w:tabs>
          <w:tab w:val="left" w:pos="3806"/>
        </w:tabs>
        <w:jc w:val="both"/>
      </w:pPr>
    </w:p>
    <w:p w:rsidR="000222D9" w:rsidRDefault="000222D9" w:rsidP="00E4003F">
      <w:pPr>
        <w:pStyle w:val="21"/>
        <w:shd w:val="clear" w:color="auto" w:fill="auto"/>
        <w:tabs>
          <w:tab w:val="left" w:pos="3806"/>
        </w:tabs>
        <w:jc w:val="both"/>
      </w:pPr>
      <w:r>
        <w:t>выполнение показателей (индикаторов) Муниципальной  программы</w:t>
      </w:r>
    </w:p>
    <w:p w:rsidR="000222D9" w:rsidRDefault="009E69DD">
      <w:pPr>
        <w:pStyle w:val="21"/>
        <w:shd w:val="clear" w:color="auto" w:fill="auto"/>
        <w:ind w:left="3220" w:right="160"/>
        <w:jc w:val="both"/>
      </w:pPr>
      <w:r>
        <w:rPr>
          <w:noProof/>
        </w:rPr>
        <w:pict>
          <v:shape id="Text Box 5" o:spid="_x0000_s1029" type="#_x0000_t202" style="position:absolute;left:0;text-align:left;margin-left:2.3pt;margin-top:-3pt;width:160.3pt;height:48.3pt;z-index:-4;visibility:visible;mso-wrap-distance-left:5pt;mso-wrap-distance-top:183.95pt;mso-wrap-distance-right:6.95pt;mso-wrap-distance-bottom:256.9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pySrw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" filled="f" stroked="f">
            <v:textbox style="mso-fit-shape-to-text:t" inset="0,0,0,0">
              <w:txbxContent>
                <w:p w:rsidR="000222D9" w:rsidRDefault="000222D9">
                  <w:pPr>
                    <w:pStyle w:val="21"/>
                    <w:shd w:val="clear" w:color="auto" w:fill="auto"/>
                    <w:tabs>
                      <w:tab w:val="left" w:pos="2371"/>
                    </w:tabs>
                    <w:jc w:val="both"/>
                    <w:rPr>
                      <w:rStyle w:val="2Exact"/>
                    </w:rPr>
                  </w:pPr>
                </w:p>
                <w:p w:rsidR="000222D9" w:rsidRDefault="000222D9">
                  <w:pPr>
                    <w:pStyle w:val="21"/>
                    <w:shd w:val="clear" w:color="auto" w:fill="auto"/>
                    <w:tabs>
                      <w:tab w:val="left" w:pos="2371"/>
                    </w:tabs>
                    <w:jc w:val="both"/>
                  </w:pPr>
                  <w:r>
                    <w:rPr>
                      <w:rStyle w:val="2Exact"/>
                    </w:rPr>
                    <w:t>Сроки,</w:t>
                  </w:r>
                  <w:r>
                    <w:rPr>
                      <w:rStyle w:val="2Exact"/>
                    </w:rPr>
                    <w:tab/>
                    <w:t>этапы</w:t>
                  </w:r>
                </w:p>
                <w:p w:rsidR="000222D9" w:rsidRDefault="000222D9" w:rsidP="00761FEF">
                  <w:pPr>
                    <w:pStyle w:val="21"/>
                    <w:shd w:val="clear" w:color="auto" w:fill="auto"/>
                    <w:tabs>
                      <w:tab w:val="left" w:pos="2376"/>
                    </w:tabs>
                    <w:jc w:val="both"/>
                  </w:pPr>
                  <w:r>
                    <w:rPr>
                      <w:rStyle w:val="2Exact"/>
                    </w:rPr>
                    <w:t>Реализации Муниципальной  программы</w:t>
                  </w:r>
                </w:p>
              </w:txbxContent>
            </v:textbox>
            <w10:wrap type="square" side="right" anchorx="margin"/>
          </v:shape>
        </w:pict>
      </w:r>
      <w:r>
        <w:rPr>
          <w:noProof/>
        </w:rPr>
        <w:pict>
          <v:shape id="Text Box 6" o:spid="_x0000_s1030" type="#_x0000_t202" style="position:absolute;left:0;text-align:left;margin-left:2.3pt;margin-top:77.15pt;width:77.5pt;height:80.5pt;z-index:-3;visibility:visible;mso-wrap-distance-left:5pt;mso-wrap-distance-top:264.1pt;mso-wrap-distance-right:89.75pt;mso-wrap-distance-bottom:144.6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" filled="f" stroked="f">
            <v:textbox style="mso-fit-shape-to-text:t" inset="0,0,0,0">
              <w:txbxContent>
                <w:p w:rsidR="000222D9" w:rsidRDefault="000222D9">
                  <w:pPr>
                    <w:pStyle w:val="21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Объемы источники сирования  тыс. руб.</w:t>
                  </w:r>
                </w:p>
              </w:txbxContent>
            </v:textbox>
            <w10:wrap type="square" side="right" anchorx="margin"/>
          </v:shape>
        </w:pict>
      </w:r>
      <w:r>
        <w:rPr>
          <w:noProof/>
        </w:rPr>
        <w:pict>
          <v:shape id="Text Box 7" o:spid="_x0000_s1031" type="#_x0000_t202" style="position:absolute;left:0;text-align:left;margin-left:89.4pt;margin-top:77.15pt;width:73.45pt;height:64.4pt;z-index:-2;visibility:visible;mso-wrap-distance-left:87.1pt;mso-wrap-distance-top:264.1pt;mso-wrap-distance-right:6.7pt;mso-wrap-distance-bottom:160.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" filled="f" stroked="f">
            <v:textbox style="mso-fit-shape-to-text:t" inset="0,0,0,0">
              <w:txbxContent>
                <w:p w:rsidR="000222D9" w:rsidRDefault="000222D9" w:rsidP="00BB60A7">
                  <w:pPr>
                    <w:pStyle w:val="21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и</w:t>
                  </w:r>
                </w:p>
                <w:p w:rsidR="000222D9" w:rsidRDefault="000222D9" w:rsidP="00E4003F">
                  <w:pPr>
                    <w:pStyle w:val="21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финан-</w:t>
                  </w:r>
                </w:p>
                <w:p w:rsidR="000222D9" w:rsidRDefault="000222D9" w:rsidP="00E4003F">
                  <w:pPr>
                    <w:pStyle w:val="21"/>
                    <w:shd w:val="clear" w:color="auto" w:fill="auto"/>
                    <w:jc w:val="left"/>
                  </w:pPr>
                </w:p>
                <w:p w:rsidR="000222D9" w:rsidRDefault="000222D9" w:rsidP="00BB60A7">
                  <w:pPr>
                    <w:pStyle w:val="21"/>
                    <w:shd w:val="clear" w:color="auto" w:fill="auto"/>
                  </w:pPr>
                </w:p>
              </w:txbxContent>
            </v:textbox>
            <w10:wrap type="square" side="right" anchorx="margin"/>
          </v:shape>
        </w:pict>
      </w:r>
      <w:r w:rsidR="000222D9">
        <w:t>Сроки реализации муниципальной программы 2021 - 2024 годы</w:t>
      </w:r>
    </w:p>
    <w:p w:rsidR="000222D9" w:rsidRDefault="000222D9">
      <w:pPr>
        <w:pStyle w:val="21"/>
        <w:shd w:val="clear" w:color="auto" w:fill="auto"/>
        <w:ind w:left="3220"/>
        <w:jc w:val="both"/>
      </w:pPr>
      <w:r>
        <w:t>Программа реализуется: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2021-2024 годы</w:t>
      </w:r>
    </w:p>
    <w:p w:rsidR="000222D9" w:rsidRDefault="000222D9">
      <w:pPr>
        <w:pStyle w:val="21"/>
        <w:shd w:val="clear" w:color="auto" w:fill="auto"/>
        <w:ind w:left="3220"/>
        <w:jc w:val="both"/>
      </w:pPr>
      <w:r>
        <w:t>общий объем финансирования Муниципальной программы составляет 2375,6 тыс. рублей, в том числе: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1)средства местных бюджетов 2375,6 тыс. рублей; в том числе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2021 год – 563,9</w:t>
      </w:r>
      <w:r w:rsidRPr="00DB4C13">
        <w:t xml:space="preserve"> </w:t>
      </w:r>
      <w:r>
        <w:t>тыс. руб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2022 год – 583,9</w:t>
      </w:r>
      <w:r w:rsidRPr="00DB4C13">
        <w:t xml:space="preserve"> </w:t>
      </w:r>
      <w:r>
        <w:t>тыс. руб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2023 год – 603,9</w:t>
      </w:r>
      <w:r w:rsidRPr="00DB4C13">
        <w:t xml:space="preserve"> </w:t>
      </w:r>
      <w:r>
        <w:t>тыс. руб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left="3220"/>
        <w:jc w:val="both"/>
      </w:pPr>
      <w:r>
        <w:t>2024 год – 623,9 тыс. руб</w:t>
      </w: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right="160"/>
        <w:jc w:val="both"/>
      </w:pP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right="160"/>
        <w:jc w:val="both"/>
      </w:pP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right="160"/>
        <w:jc w:val="both"/>
      </w:pPr>
    </w:p>
    <w:p w:rsidR="000222D9" w:rsidRDefault="000222D9" w:rsidP="00E4003F">
      <w:pPr>
        <w:pStyle w:val="21"/>
        <w:shd w:val="clear" w:color="auto" w:fill="auto"/>
        <w:tabs>
          <w:tab w:val="left" w:pos="3616"/>
        </w:tabs>
        <w:ind w:right="160"/>
        <w:jc w:val="both"/>
      </w:pPr>
    </w:p>
    <w:p w:rsidR="000222D9" w:rsidRDefault="009E69DD" w:rsidP="00E4003F">
      <w:pPr>
        <w:pStyle w:val="21"/>
        <w:shd w:val="clear" w:color="auto" w:fill="auto"/>
        <w:tabs>
          <w:tab w:val="left" w:pos="3616"/>
        </w:tabs>
        <w:ind w:left="3220" w:right="160"/>
        <w:jc w:val="both"/>
      </w:pPr>
      <w:r>
        <w:rPr>
          <w:noProof/>
        </w:rPr>
        <w:pict>
          <v:shape id="Text Box 8" o:spid="_x0000_s1032" type="#_x0000_t202" style="position:absolute;left:0;text-align:left;margin-left:2.3pt;margin-top:4.55pt;width:160.3pt;height:64.4pt;z-index:-1;visibility:visible;mso-wrap-distance-left:5pt;mso-wrap-distance-top:441.45pt;mso-wrap-distance-right:6.9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JqrgIAALE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" filled="f" stroked="f">
            <v:textbox style="mso-fit-shape-to-text:t" inset="0,0,0,0">
              <w:txbxContent>
                <w:p w:rsidR="000222D9" w:rsidRDefault="000222D9">
                  <w:pPr>
                    <w:pStyle w:val="21"/>
                    <w:shd w:val="clear" w:color="auto" w:fill="auto"/>
                    <w:tabs>
                      <w:tab w:val="left" w:pos="1757"/>
                    </w:tabs>
                    <w:jc w:val="both"/>
                  </w:pPr>
                  <w:r>
                    <w:rPr>
                      <w:rStyle w:val="2Exact"/>
                    </w:rPr>
                    <w:t>Конечные</w:t>
                  </w:r>
                  <w:r>
                    <w:rPr>
                      <w:rStyle w:val="2Exact"/>
                    </w:rPr>
                    <w:tab/>
                    <w:t>результаты</w:t>
                  </w:r>
                </w:p>
                <w:p w:rsidR="000222D9" w:rsidRDefault="000222D9" w:rsidP="00761FEF">
                  <w:pPr>
                    <w:pStyle w:val="21"/>
                    <w:shd w:val="clear" w:color="auto" w:fill="auto"/>
                    <w:tabs>
                      <w:tab w:val="left" w:pos="2496"/>
                    </w:tabs>
                    <w:jc w:val="both"/>
                  </w:pPr>
                  <w:r>
                    <w:rPr>
                      <w:rStyle w:val="2Exact"/>
                    </w:rPr>
                    <w:t>реализации Муниципальной программы</w:t>
                  </w:r>
                </w:p>
              </w:txbxContent>
            </v:textbox>
            <w10:wrap type="square" side="right" anchorx="margin"/>
          </v:shape>
        </w:pict>
      </w:r>
      <w:r w:rsidR="000222D9">
        <w:t>1)</w:t>
      </w:r>
      <w:r w:rsidR="000222D9" w:rsidRPr="00CA4F12">
        <w:t xml:space="preserve"> Доля населения, систематически занимающегося физической культурой и спортом, в общей численности населения в возрасте от 3 лет до 79 лет </w:t>
      </w:r>
      <w:r w:rsidR="000222D9">
        <w:t>в 2024 до 57,2</w:t>
      </w:r>
      <w:r w:rsidR="000222D9" w:rsidRPr="00CA4F12">
        <w:t>(%)</w:t>
      </w:r>
    </w:p>
    <w:p w:rsidR="000222D9" w:rsidRDefault="000222D9" w:rsidP="00E45FFC">
      <w:pPr>
        <w:pStyle w:val="21"/>
        <w:shd w:val="clear" w:color="auto" w:fill="auto"/>
        <w:tabs>
          <w:tab w:val="left" w:pos="3616"/>
        </w:tabs>
        <w:ind w:left="3402" w:right="160"/>
        <w:jc w:val="both"/>
      </w:pPr>
      <w:r>
        <w:lastRenderedPageBreak/>
        <w:t>2)</w:t>
      </w:r>
      <w:r w:rsidRPr="00CA4F12">
        <w:t xml:space="preserve"> Доля детей и молодежи (возраст 3-29 лет), систематически занимающихся физической культурой и спортом, в общей численности детей и молодежи </w:t>
      </w:r>
      <w:r>
        <w:t>в 2024  году до 74%;</w:t>
      </w:r>
    </w:p>
    <w:p w:rsidR="000222D9" w:rsidRDefault="00DD697C" w:rsidP="00DD697C">
      <w:pPr>
        <w:pStyle w:val="21"/>
        <w:shd w:val="clear" w:color="auto" w:fill="auto"/>
        <w:tabs>
          <w:tab w:val="left" w:pos="3616"/>
        </w:tabs>
      </w:pPr>
      <w:r>
        <w:t xml:space="preserve">                                            </w:t>
      </w:r>
      <w:r w:rsidR="000222D9">
        <w:t>3)</w:t>
      </w:r>
      <w:r w:rsidR="000222D9" w:rsidRPr="00CA4F12">
        <w:t xml:space="preserve"> Доля граждан среднего возраста (женщины:</w:t>
      </w:r>
    </w:p>
    <w:p w:rsidR="000222D9" w:rsidRDefault="000222D9" w:rsidP="00DD697C">
      <w:pPr>
        <w:pStyle w:val="21"/>
        <w:shd w:val="clear" w:color="auto" w:fill="auto"/>
        <w:tabs>
          <w:tab w:val="left" w:pos="3616"/>
        </w:tabs>
        <w:jc w:val="right"/>
      </w:pPr>
      <w:r w:rsidRPr="00CA4F12">
        <w:t>30-54 года; мужчины: 30-59 лет), систематически</w:t>
      </w:r>
    </w:p>
    <w:p w:rsidR="000222D9" w:rsidRDefault="000222D9" w:rsidP="00DD697C">
      <w:pPr>
        <w:pStyle w:val="21"/>
        <w:shd w:val="clear" w:color="auto" w:fill="auto"/>
        <w:tabs>
          <w:tab w:val="left" w:pos="3616"/>
        </w:tabs>
        <w:jc w:val="right"/>
      </w:pPr>
      <w:r w:rsidRPr="00CA4F12">
        <w:t>занимающихся физической культурой и спортом,</w:t>
      </w:r>
    </w:p>
    <w:p w:rsidR="000222D9" w:rsidRDefault="000222D9" w:rsidP="00DD697C">
      <w:pPr>
        <w:pStyle w:val="21"/>
        <w:shd w:val="clear" w:color="auto" w:fill="auto"/>
        <w:tabs>
          <w:tab w:val="left" w:pos="3616"/>
        </w:tabs>
        <w:jc w:val="right"/>
      </w:pPr>
      <w:r w:rsidRPr="00CA4F12">
        <w:t>в общей численности граждан среднего возраста</w:t>
      </w:r>
    </w:p>
    <w:p w:rsidR="000222D9" w:rsidRDefault="00DD697C" w:rsidP="00DD697C">
      <w:pPr>
        <w:pStyle w:val="21"/>
        <w:shd w:val="clear" w:color="auto" w:fill="auto"/>
        <w:jc w:val="left"/>
      </w:pPr>
      <w:r>
        <w:t xml:space="preserve">                                                 </w:t>
      </w:r>
      <w:r w:rsidR="000222D9">
        <w:t>в 2024 году до 55%;</w:t>
      </w:r>
    </w:p>
    <w:p w:rsidR="000222D9" w:rsidRDefault="000222D9" w:rsidP="00E45FFC">
      <w:pPr>
        <w:pStyle w:val="21"/>
        <w:shd w:val="clear" w:color="auto" w:fill="auto"/>
        <w:tabs>
          <w:tab w:val="left" w:pos="4257"/>
          <w:tab w:val="right" w:pos="9124"/>
        </w:tabs>
        <w:ind w:left="3402"/>
        <w:jc w:val="both"/>
      </w:pPr>
    </w:p>
    <w:p w:rsidR="000222D9" w:rsidRPr="00206D0A" w:rsidRDefault="000222D9" w:rsidP="00206D0A">
      <w:pPr>
        <w:pStyle w:val="21"/>
        <w:shd w:val="clear" w:color="auto" w:fill="auto"/>
        <w:tabs>
          <w:tab w:val="left" w:pos="4269"/>
          <w:tab w:val="left" w:pos="5992"/>
        </w:tabs>
        <w:ind w:left="720"/>
        <w:jc w:val="both"/>
      </w:pPr>
      <w:r>
        <w:t xml:space="preserve">                                        4)</w:t>
      </w:r>
      <w:r w:rsidRPr="00206D0A">
        <w:t xml:space="preserve"> Доля граждан старшего возраста</w:t>
      </w:r>
    </w:p>
    <w:p w:rsidR="000222D9" w:rsidRDefault="000222D9" w:rsidP="00206D0A">
      <w:pPr>
        <w:pStyle w:val="21"/>
        <w:shd w:val="clear" w:color="auto" w:fill="auto"/>
        <w:tabs>
          <w:tab w:val="left" w:pos="4269"/>
          <w:tab w:val="left" w:pos="5992"/>
        </w:tabs>
        <w:jc w:val="both"/>
      </w:pPr>
      <w:r>
        <w:t xml:space="preserve">                                                 </w:t>
      </w:r>
      <w:r w:rsidRPr="00A26713">
        <w:t xml:space="preserve"> (женщины: 55-79 лет; мужчины: 60-79 лет), </w:t>
      </w:r>
    </w:p>
    <w:p w:rsidR="000222D9" w:rsidRDefault="000222D9" w:rsidP="00206D0A">
      <w:pPr>
        <w:pStyle w:val="21"/>
        <w:shd w:val="clear" w:color="auto" w:fill="auto"/>
        <w:tabs>
          <w:tab w:val="left" w:pos="4269"/>
          <w:tab w:val="left" w:pos="5992"/>
        </w:tabs>
        <w:jc w:val="both"/>
      </w:pPr>
      <w:r>
        <w:t xml:space="preserve">                                                  </w:t>
      </w:r>
      <w:r w:rsidRPr="00A26713">
        <w:t xml:space="preserve">систематически занимающихся физической </w:t>
      </w:r>
    </w:p>
    <w:p w:rsidR="000222D9" w:rsidRDefault="000222D9" w:rsidP="00206D0A">
      <w:pPr>
        <w:pStyle w:val="21"/>
        <w:shd w:val="clear" w:color="auto" w:fill="auto"/>
        <w:tabs>
          <w:tab w:val="left" w:pos="4269"/>
          <w:tab w:val="left" w:pos="5992"/>
        </w:tabs>
        <w:jc w:val="both"/>
      </w:pPr>
      <w:r>
        <w:t xml:space="preserve">                                                  </w:t>
      </w:r>
      <w:r w:rsidRPr="00A26713">
        <w:t xml:space="preserve">культурой и спортом в общей численности </w:t>
      </w:r>
    </w:p>
    <w:p w:rsidR="000222D9" w:rsidRDefault="000222D9" w:rsidP="00206D0A">
      <w:pPr>
        <w:pStyle w:val="21"/>
        <w:shd w:val="clear" w:color="auto" w:fill="auto"/>
        <w:tabs>
          <w:tab w:val="left" w:pos="4269"/>
          <w:tab w:val="left" w:pos="5992"/>
        </w:tabs>
        <w:jc w:val="both"/>
      </w:pPr>
      <w:r>
        <w:t xml:space="preserve">                                                   </w:t>
      </w:r>
      <w:r w:rsidRPr="00A26713">
        <w:t xml:space="preserve">граждан старшего возраста </w:t>
      </w:r>
      <w:r>
        <w:t>25</w:t>
      </w:r>
      <w:r w:rsidRPr="00A26713">
        <w:t>(%)</w:t>
      </w:r>
      <w:r>
        <w:t xml:space="preserve"> в 2024году</w:t>
      </w:r>
    </w:p>
    <w:p w:rsidR="000222D9" w:rsidRDefault="000222D9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>
        <w:t>5)</w:t>
      </w:r>
      <w:r w:rsidRPr="00A26713">
        <w:t xml:space="preserve"> Доля лиц с ограниченными возможностями</w:t>
      </w:r>
    </w:p>
    <w:p w:rsidR="000222D9" w:rsidRDefault="00DD697C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>
        <w:t xml:space="preserve">                                        </w:t>
      </w:r>
      <w:r w:rsidR="000222D9" w:rsidRPr="00A26713">
        <w:t>здоровья и инвалидов, систематически</w:t>
      </w:r>
    </w:p>
    <w:p w:rsidR="00DD697C" w:rsidRDefault="00DD697C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>
        <w:t xml:space="preserve">    </w:t>
      </w:r>
      <w:r w:rsidR="000222D9" w:rsidRPr="00A26713">
        <w:t>занимающихся физической культурой и</w:t>
      </w:r>
    </w:p>
    <w:p w:rsidR="000222D9" w:rsidRDefault="000222D9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 w:rsidRPr="00A26713">
        <w:t xml:space="preserve"> спортом,</w:t>
      </w:r>
    </w:p>
    <w:p w:rsidR="00DD697C" w:rsidRDefault="00DD697C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>
        <w:t xml:space="preserve">                                               </w:t>
      </w:r>
      <w:r w:rsidR="000222D9" w:rsidRPr="00A26713">
        <w:t>в общей численности указанной категории</w:t>
      </w:r>
      <w:r>
        <w:t xml:space="preserve"> </w:t>
      </w:r>
    </w:p>
    <w:p w:rsidR="00DD697C" w:rsidRDefault="000222D9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 w:rsidRPr="00A26713">
        <w:t xml:space="preserve">населения, не имеющего противопоказаний </w:t>
      </w:r>
    </w:p>
    <w:p w:rsidR="00DD697C" w:rsidRDefault="000222D9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 w:rsidRPr="00A26713">
        <w:t>для</w:t>
      </w:r>
      <w:r w:rsidR="00DD697C">
        <w:t xml:space="preserve"> </w:t>
      </w:r>
      <w:r w:rsidRPr="00A26713">
        <w:t xml:space="preserve">занятий физической культурой </w:t>
      </w:r>
      <w:r>
        <w:t xml:space="preserve"> </w:t>
      </w:r>
      <w:r w:rsidRPr="00A26713">
        <w:t>и</w:t>
      </w:r>
    </w:p>
    <w:p w:rsidR="000222D9" w:rsidRDefault="000222D9" w:rsidP="00DD697C">
      <w:pPr>
        <w:pStyle w:val="21"/>
        <w:shd w:val="clear" w:color="auto" w:fill="auto"/>
        <w:tabs>
          <w:tab w:val="left" w:pos="4269"/>
          <w:tab w:val="left" w:pos="5992"/>
        </w:tabs>
        <w:jc w:val="right"/>
      </w:pPr>
      <w:r w:rsidRPr="00A26713">
        <w:t xml:space="preserve"> спортом</w:t>
      </w:r>
      <w:r>
        <w:t xml:space="preserve"> 23,5%</w:t>
      </w:r>
      <w:r w:rsidR="00DD697C">
        <w:t xml:space="preserve"> </w:t>
      </w:r>
      <w:r>
        <w:t>в 2024году.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6)увеличение количества штатных работников    физической культуры и спорта в 2024 году до 3 человек;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 7) </w:t>
      </w:r>
      <w:r w:rsidRPr="00A26713">
        <w:t>Доля населения Костромской области,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Костромской области,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</w:r>
      <w:r>
        <w:t xml:space="preserve"> 43% в 2024году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 8) </w:t>
      </w:r>
      <w:r w:rsidRPr="00A26713">
        <w:t>Доля населения Костромской области, систематически занимающегося физической культурой и спортом по месту работы, в общей численности населения Костромской области, занятого в экономике</w:t>
      </w:r>
      <w:r>
        <w:t xml:space="preserve"> 31,3 в 2024году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 9)</w:t>
      </w:r>
      <w:r w:rsidRPr="00A26713">
        <w:t xml:space="preserve"> Доля учащихся и студентов Костромской области, выполнивших нормативы испытаний (тестов) Всероссийского </w:t>
      </w:r>
      <w:r w:rsidRPr="00A26713">
        <w:lastRenderedPageBreak/>
        <w:t>физкультурно-спортивного комплекса «Готов к труду и обороне» (ГТО), в общей численности учащихся и студентов Костромской области, принявших участие в выполнении нормативов испытаний (тестов) Всероссийско</w:t>
      </w:r>
      <w:r w:rsidR="00DD697C">
        <w:t>го физкультурно-спортивного ком</w:t>
      </w:r>
      <w:r w:rsidRPr="00A26713">
        <w:t>плекса «Готов к труду и обороне» (ГТО)</w:t>
      </w:r>
      <w:r>
        <w:t xml:space="preserve"> 70% до 2024 году.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 10) </w:t>
      </w:r>
      <w:r w:rsidRPr="00A26713">
        <w:t>Доля учащихся и студентов Костромской области, систематически занимающихся физической культурой и спортом, в общей численности учащихся и студентов Костромской области</w:t>
      </w:r>
      <w:r>
        <w:t xml:space="preserve"> 90% до 2024году.</w:t>
      </w:r>
    </w:p>
    <w:p w:rsidR="000222D9" w:rsidRDefault="000222D9" w:rsidP="00E45FFC">
      <w:pPr>
        <w:pStyle w:val="21"/>
        <w:shd w:val="clear" w:color="auto" w:fill="auto"/>
        <w:tabs>
          <w:tab w:val="left" w:pos="3968"/>
        </w:tabs>
        <w:ind w:left="3544" w:hanging="3544"/>
        <w:jc w:val="both"/>
      </w:pPr>
      <w:r>
        <w:t xml:space="preserve">                                                   11) </w:t>
      </w:r>
      <w:r w:rsidRPr="00A26713">
        <w:t>Эффективность использования существующих объектов спорта</w:t>
      </w:r>
      <w:r>
        <w:t xml:space="preserve">  до 2024</w:t>
      </w:r>
      <w:r w:rsidR="00DD697C">
        <w:t xml:space="preserve"> </w:t>
      </w:r>
      <w:r>
        <w:t>года 80%.</w:t>
      </w:r>
    </w:p>
    <w:p w:rsidR="000222D9" w:rsidRPr="007B06AB" w:rsidRDefault="000222D9" w:rsidP="00A70827">
      <w:pPr>
        <w:pStyle w:val="21"/>
        <w:shd w:val="clear" w:color="auto" w:fill="auto"/>
        <w:tabs>
          <w:tab w:val="left" w:pos="4269"/>
        </w:tabs>
        <w:spacing w:after="300"/>
        <w:ind w:left="3544" w:hanging="3544"/>
        <w:jc w:val="both"/>
      </w:pPr>
      <w:r>
        <w:t xml:space="preserve">                                                  12) Ежегодное выполнение показателей (индикаторов) Муниципальной программы на </w:t>
      </w:r>
      <w:r w:rsidRPr="007B06AB">
        <w:t>100%</w:t>
      </w:r>
    </w:p>
    <w:p w:rsidR="000222D9" w:rsidRDefault="000222D9" w:rsidP="00A70827">
      <w:pPr>
        <w:pStyle w:val="21"/>
        <w:shd w:val="clear" w:color="auto" w:fill="auto"/>
        <w:tabs>
          <w:tab w:val="left" w:pos="4269"/>
        </w:tabs>
        <w:spacing w:after="300"/>
        <w:ind w:left="3544" w:hanging="3544"/>
        <w:jc w:val="both"/>
      </w:pPr>
      <w:r w:rsidRPr="007B06AB">
        <w:t>К</w:t>
      </w:r>
      <w:r w:rsidR="007B06AB">
        <w:t>оординатор</w:t>
      </w:r>
      <w:r w:rsidRPr="007B06AB">
        <w:t xml:space="preserve"> программы</w:t>
      </w:r>
      <w:r w:rsidR="007B06AB">
        <w:t xml:space="preserve"> -     </w:t>
      </w:r>
      <w:r>
        <w:t xml:space="preserve"> МКУ «Спортивно-оздоровительный центр»</w:t>
      </w:r>
    </w:p>
    <w:p w:rsidR="000222D9" w:rsidRDefault="000222D9" w:rsidP="00E45FFC">
      <w:pPr>
        <w:pStyle w:val="21"/>
        <w:shd w:val="clear" w:color="auto" w:fill="auto"/>
        <w:tabs>
          <w:tab w:val="left" w:pos="4269"/>
        </w:tabs>
        <w:spacing w:after="300"/>
        <w:ind w:left="3544" w:hanging="3544"/>
        <w:jc w:val="both"/>
      </w:pPr>
    </w:p>
    <w:p w:rsidR="000222D9" w:rsidRDefault="000222D9">
      <w:pPr>
        <w:pStyle w:val="21"/>
        <w:shd w:val="clear" w:color="auto" w:fill="auto"/>
        <w:spacing w:after="300"/>
        <w:ind w:left="240"/>
      </w:pPr>
      <w:r>
        <w:t>Раздел II. Общая характеристика текущего состояния сферы физической</w:t>
      </w:r>
      <w:r>
        <w:br/>
        <w:t>культуры и спорта Октябрьского муниципального района Костромской области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073"/>
        </w:tabs>
        <w:ind w:right="340" w:firstLine="760"/>
        <w:jc w:val="both"/>
      </w:pPr>
      <w:r>
        <w:t>Физическая культура и массовый спорт становятся все более значимым социальным явлением, положительно влияющим на внедрение здорового образа жизни и спортивного стиля жизни среди населения, на образование и воспитание подрастающего поколения, активное проведение досуга и оздоровление различных социальных групп населения и реабилитации инвалидов.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073"/>
        </w:tabs>
        <w:ind w:right="340" w:firstLine="760"/>
        <w:jc w:val="both"/>
      </w:pPr>
      <w:r>
        <w:t xml:space="preserve">В настоящее время удалось приостановить кризисные явления и достигнуть позитивных изменений по основным показателям развития физической культуры и спорта, создать фундамент для дальнейших, более активных и целенаправленных действий по развитию физической культуры и спорта в </w:t>
      </w:r>
      <w:r w:rsidR="00DD697C">
        <w:t xml:space="preserve">Октябрьском районе </w:t>
      </w:r>
      <w:r>
        <w:t>Костромской области.</w:t>
      </w:r>
    </w:p>
    <w:p w:rsidR="000222D9" w:rsidRDefault="000222D9" w:rsidP="00C66A59">
      <w:pPr>
        <w:pStyle w:val="21"/>
        <w:shd w:val="clear" w:color="auto" w:fill="auto"/>
        <w:ind w:right="340" w:firstLine="760"/>
        <w:jc w:val="both"/>
      </w:pPr>
      <w:r>
        <w:t>Доля граждан Октябрьского муниципального района, систематически занимающихся физической культурой и спортом, в общей численности населения неуклонно растет, если в 2018 году она составляла соответственно 20% то в 2019 году она составила 24%. По сравнению с 2018 годом число граждан, систематически занимающихся физической культурой, увеличилось к 2020 году на 4%</w:t>
      </w:r>
    </w:p>
    <w:p w:rsidR="000222D9" w:rsidRDefault="000222D9" w:rsidP="0027565B">
      <w:pPr>
        <w:pStyle w:val="21"/>
        <w:shd w:val="clear" w:color="auto" w:fill="auto"/>
        <w:ind w:firstLine="740"/>
        <w:jc w:val="both"/>
      </w:pPr>
      <w:r>
        <w:lastRenderedPageBreak/>
        <w:t xml:space="preserve">В 2019 году наметилась положительная тенденция к увеличению численности занимающихся среди учащихся, а также среди работающего </w:t>
      </w:r>
      <w:r w:rsidR="0027565B">
        <w:t xml:space="preserve"> </w:t>
      </w:r>
      <w:r>
        <w:t>населения.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033"/>
        </w:tabs>
        <w:ind w:firstLine="740"/>
        <w:jc w:val="both"/>
      </w:pPr>
      <w:r>
        <w:t>В последние годы успешно функционирует система организации и проведения физкультурно-спортивных соревнований, которая позволяет охватить различные группы и категории населения.  В 2019 году на территории Октябрьского муниципального района проведено 40 районных  и 10 межрайонных спортивных мероприятий (в 2018 году - 42 спортивных мероприятия). В данных мероприятиях приняли участие более 2000  человек.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На высоком организационном уровне проведены спортивные мероприятия: зимние и летние спортивные игры Октябрьского муниципального района, спортивных мероприятии посвященных годовщине Победы в Великой Отечественной войне 1941-1945 годов, легкоатлетический кросс в рамках Всероссийского дня бега «Кросс Нации - 2019» на призы губернатора области, посвященный «Дню учителя», «Дню начального профессионального образования» , «День физкультурника» и другие.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В целях поддержки Олимпийского движения в России проведены мероприятия: «Всероссийский Олимпийский день» и «Олимпийский урок».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118"/>
        </w:tabs>
        <w:ind w:firstLine="740"/>
        <w:jc w:val="both"/>
      </w:pPr>
      <w:r>
        <w:t>За последние 2 года на территории Октябрьского муниципального района введены в эксплуатацию новые спортивные объекты: многофункциональная спортивная площадка, проведена реконструкция спортивного ядра МОУ Боговаровская общеобразовательная средняя школа им.Л.А.Цымлякова.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298"/>
        </w:tabs>
        <w:ind w:firstLine="740"/>
        <w:jc w:val="both"/>
      </w:pPr>
      <w:r>
        <w:t>В Октябрьском муниципальном районе наблюдается низкий уровень обеспеченности населения основными видами спортивных сооружений (в расчете на 100% населения):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плоскостные спортивные сооружения - 39,2%;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спортивные залы - 30%;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Уровень обеспеченности населения спортивными сооружениями исходя из единовременной пропускной способности на 2019 года составляет </w:t>
      </w:r>
      <w:r w:rsidRPr="004D6BE2">
        <w:t>36,3%.</w:t>
      </w:r>
      <w:r>
        <w:t xml:space="preserve"> Кроме того, многие спортивные сооружения на территории региона не соответствуют нормативным документам и требуют реконструкции. А так же не хватает специалистов –тренеров для подготовки спортсменов в спортивных играх.</w:t>
      </w:r>
    </w:p>
    <w:p w:rsidR="000222D9" w:rsidRDefault="000222D9">
      <w:pPr>
        <w:pStyle w:val="21"/>
        <w:shd w:val="clear" w:color="auto" w:fill="auto"/>
        <w:ind w:firstLine="760"/>
        <w:jc w:val="both"/>
      </w:pPr>
      <w:r>
        <w:t>Такая обеспеченность спортивными сооружениями не удовлетворяет потребности населения Октябрьского муниципального района в занятиях физической культурой и спортом. Этот факт негативно сказывается на развитии массового спорта и спорта высших достижений и здоровья населения региона.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172"/>
        </w:tabs>
        <w:ind w:firstLine="760"/>
        <w:jc w:val="both"/>
      </w:pPr>
      <w:r>
        <w:t>Несмотря на улучшение ситуации, в сфере физической культуры и спорта Октябрьского муниципального района сохраняются следующие проблемы:</w:t>
      </w:r>
    </w:p>
    <w:p w:rsidR="000222D9" w:rsidRDefault="000222D9">
      <w:pPr>
        <w:pStyle w:val="21"/>
        <w:numPr>
          <w:ilvl w:val="0"/>
          <w:numId w:val="8"/>
        </w:numPr>
        <w:shd w:val="clear" w:color="auto" w:fill="auto"/>
        <w:tabs>
          <w:tab w:val="left" w:pos="1138"/>
        </w:tabs>
        <w:ind w:firstLine="760"/>
        <w:jc w:val="both"/>
      </w:pPr>
      <w:r>
        <w:t xml:space="preserve">недостаточная обеспеченность кадрами. Из-за отсутствия вакансий нарушается преемственность в процессе подготовки спортсменов. Для </w:t>
      </w:r>
      <w:r>
        <w:lastRenderedPageBreak/>
        <w:t>исправления сложившейся ситуации необходимо ежегодно вводить дополнительные тренерские ставки;</w:t>
      </w:r>
    </w:p>
    <w:p w:rsidR="000222D9" w:rsidRDefault="000222D9">
      <w:pPr>
        <w:pStyle w:val="21"/>
        <w:numPr>
          <w:ilvl w:val="0"/>
          <w:numId w:val="8"/>
        </w:numPr>
        <w:shd w:val="clear" w:color="auto" w:fill="auto"/>
        <w:tabs>
          <w:tab w:val="left" w:pos="1138"/>
        </w:tabs>
        <w:ind w:firstLine="760"/>
        <w:jc w:val="both"/>
      </w:pPr>
      <w:r>
        <w:t>недостаточное привлечение населения к регулярным занятиям</w:t>
      </w:r>
    </w:p>
    <w:p w:rsidR="000222D9" w:rsidRDefault="000222D9" w:rsidP="00DC02B1">
      <w:pPr>
        <w:pStyle w:val="21"/>
        <w:shd w:val="clear" w:color="auto" w:fill="auto"/>
        <w:tabs>
          <w:tab w:val="left" w:pos="6730"/>
        </w:tabs>
        <w:jc w:val="both"/>
      </w:pPr>
      <w:r>
        <w:t xml:space="preserve">физической культурой и спортом со стороны администраций сельских </w:t>
      </w:r>
      <w:r w:rsidR="0027565B">
        <w:t xml:space="preserve"> </w:t>
      </w:r>
      <w:r>
        <w:t>поселений Октябрьского муниципального района количество и качество спортивных сооружений не удовлетворяет потребности населения  в занятиях физической культурой и спортом. Многие спортивные сооружения, функционирующие на территории района, имеют 70% износа и требуют проведения работ по ремонту и реконструкции;</w:t>
      </w:r>
    </w:p>
    <w:p w:rsidR="000222D9" w:rsidRDefault="000222D9">
      <w:pPr>
        <w:pStyle w:val="21"/>
        <w:numPr>
          <w:ilvl w:val="0"/>
          <w:numId w:val="8"/>
        </w:numPr>
        <w:shd w:val="clear" w:color="auto" w:fill="auto"/>
        <w:tabs>
          <w:tab w:val="left" w:pos="1098"/>
        </w:tabs>
        <w:ind w:firstLine="740"/>
        <w:jc w:val="both"/>
      </w:pPr>
      <w:r>
        <w:t>недостаточное финансирование отрасли. Выделяемые на отрасль бюджетные средства позволяют лишь осуществлять текущую работу, а не работать на перспективу;</w:t>
      </w:r>
    </w:p>
    <w:p w:rsidR="000222D9" w:rsidRDefault="000222D9">
      <w:pPr>
        <w:pStyle w:val="21"/>
        <w:numPr>
          <w:ilvl w:val="0"/>
          <w:numId w:val="8"/>
        </w:numPr>
        <w:shd w:val="clear" w:color="auto" w:fill="auto"/>
        <w:tabs>
          <w:tab w:val="left" w:pos="1098"/>
        </w:tabs>
        <w:ind w:firstLine="740"/>
        <w:jc w:val="both"/>
      </w:pPr>
      <w:r>
        <w:t>отсутствие современной базы для развития спорта высших достижений. Из-за отсутствия современной базы тренировочный процесс в легкой атлетике невозможен, необходимо строительство современной дорожки и секторов для метания и прыжков;</w:t>
      </w:r>
    </w:p>
    <w:p w:rsidR="000222D9" w:rsidRDefault="000222D9">
      <w:pPr>
        <w:pStyle w:val="21"/>
        <w:numPr>
          <w:ilvl w:val="0"/>
          <w:numId w:val="8"/>
        </w:numPr>
        <w:shd w:val="clear" w:color="auto" w:fill="auto"/>
        <w:tabs>
          <w:tab w:val="left" w:pos="1098"/>
        </w:tabs>
        <w:ind w:firstLine="740"/>
        <w:jc w:val="both"/>
      </w:pPr>
      <w:r>
        <w:t>незавершенность перехода на трехуровневую систему подготовки спортсменов (муниципальный уровень - региональный уровень - федеральный уровень).</w:t>
      </w:r>
    </w:p>
    <w:p w:rsidR="000222D9" w:rsidRDefault="000222D9">
      <w:pPr>
        <w:pStyle w:val="21"/>
        <w:numPr>
          <w:ilvl w:val="0"/>
          <w:numId w:val="7"/>
        </w:numPr>
        <w:shd w:val="clear" w:color="auto" w:fill="auto"/>
        <w:tabs>
          <w:tab w:val="left" w:pos="1181"/>
        </w:tabs>
        <w:ind w:firstLine="740"/>
        <w:jc w:val="both"/>
      </w:pPr>
      <w:r>
        <w:t>Основными направлениями решения проблем в сфере физической культуры и спорта Октябрьского муниципального района являются:</w:t>
      </w:r>
    </w:p>
    <w:p w:rsidR="000222D9" w:rsidRDefault="000222D9">
      <w:pPr>
        <w:pStyle w:val="21"/>
        <w:numPr>
          <w:ilvl w:val="0"/>
          <w:numId w:val="9"/>
        </w:numPr>
        <w:shd w:val="clear" w:color="auto" w:fill="auto"/>
        <w:tabs>
          <w:tab w:val="left" w:pos="1098"/>
        </w:tabs>
        <w:ind w:firstLine="740"/>
        <w:jc w:val="both"/>
      </w:pPr>
      <w:r>
        <w:t>реализация государственной программы «Развитие физической культуры и спорта Октябрьского муниципального района на 2021-2024 годы»;</w:t>
      </w:r>
    </w:p>
    <w:p w:rsidR="000222D9" w:rsidRDefault="000222D9">
      <w:pPr>
        <w:pStyle w:val="21"/>
        <w:numPr>
          <w:ilvl w:val="0"/>
          <w:numId w:val="9"/>
        </w:numPr>
        <w:shd w:val="clear" w:color="auto" w:fill="auto"/>
        <w:tabs>
          <w:tab w:val="left" w:pos="1098"/>
        </w:tabs>
        <w:ind w:firstLine="740"/>
        <w:jc w:val="both"/>
      </w:pPr>
      <w:r>
        <w:t>завершение работы по переходу на трехуровневую систему подготовки спортсменов и процесса реорганизации учреждений;</w:t>
      </w:r>
    </w:p>
    <w:p w:rsidR="000222D9" w:rsidRDefault="000222D9">
      <w:pPr>
        <w:pStyle w:val="21"/>
        <w:numPr>
          <w:ilvl w:val="0"/>
          <w:numId w:val="9"/>
        </w:numPr>
        <w:shd w:val="clear" w:color="auto" w:fill="auto"/>
        <w:tabs>
          <w:tab w:val="left" w:pos="1098"/>
        </w:tabs>
        <w:ind w:firstLine="740"/>
        <w:jc w:val="both"/>
      </w:pPr>
      <w:r>
        <w:t>повышение уровня и качества тренировочного процесса: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4)увеличение численности тренеров-преподавателей по видам спорта;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5)активизация участия  в областных и всероссийских соревнованиях;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6)участие спортсменов во всероссийских Спартакиадах учащихся, молодежи по видам спорта;</w:t>
      </w:r>
    </w:p>
    <w:p w:rsidR="000222D9" w:rsidRDefault="000222D9" w:rsidP="00900C68">
      <w:pPr>
        <w:pStyle w:val="21"/>
        <w:shd w:val="clear" w:color="auto" w:fill="auto"/>
        <w:tabs>
          <w:tab w:val="left" w:pos="1098"/>
        </w:tabs>
        <w:jc w:val="both"/>
      </w:pPr>
      <w:r>
        <w:t xml:space="preserve">           7)увеличение доли спортсменов, которым присвоены массовые спортивные разряды;</w:t>
      </w:r>
    </w:p>
    <w:p w:rsidR="000222D9" w:rsidRDefault="000222D9" w:rsidP="00900C68">
      <w:pPr>
        <w:pStyle w:val="21"/>
        <w:shd w:val="clear" w:color="auto" w:fill="auto"/>
        <w:tabs>
          <w:tab w:val="left" w:pos="1098"/>
        </w:tabs>
        <w:jc w:val="both"/>
      </w:pPr>
      <w:r>
        <w:t xml:space="preserve">           8)подготовка спортивного резерва сборных команд;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 9)увеличение денежного содержания спортсменов - членов сборных команд;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 10)утверждение программ подготовки по видам спорта;</w:t>
      </w:r>
    </w:p>
    <w:p w:rsidR="000222D9" w:rsidRDefault="000222D9" w:rsidP="00900C68">
      <w:pPr>
        <w:pStyle w:val="21"/>
        <w:shd w:val="clear" w:color="auto" w:fill="auto"/>
        <w:tabs>
          <w:tab w:val="left" w:pos="1105"/>
        </w:tabs>
        <w:jc w:val="both"/>
      </w:pPr>
      <w:r>
        <w:t xml:space="preserve">            11)укрепление материально-технической базы:</w:t>
      </w:r>
      <w:r w:rsidR="00DD697C">
        <w:t>покупка нового  спорт инвентаря и спортивного оборудования.</w:t>
      </w:r>
    </w:p>
    <w:p w:rsidR="000222D9" w:rsidRDefault="000222D9">
      <w:pPr>
        <w:pStyle w:val="21"/>
        <w:shd w:val="clear" w:color="auto" w:fill="auto"/>
        <w:spacing w:line="280" w:lineRule="exact"/>
        <w:ind w:left="340"/>
        <w:jc w:val="left"/>
      </w:pPr>
    </w:p>
    <w:p w:rsidR="000222D9" w:rsidRDefault="000222D9" w:rsidP="0027565B">
      <w:pPr>
        <w:pStyle w:val="21"/>
        <w:shd w:val="clear" w:color="auto" w:fill="auto"/>
        <w:spacing w:line="280" w:lineRule="exact"/>
        <w:ind w:left="340"/>
      </w:pPr>
      <w:r>
        <w:t>Раздел III. Приоритеты муниципальной политики в сфере физической</w:t>
      </w:r>
      <w:r w:rsidR="0027565B">
        <w:t xml:space="preserve"> </w:t>
      </w:r>
      <w:r>
        <w:t>культуры и спорта</w:t>
      </w:r>
    </w:p>
    <w:p w:rsidR="000222D9" w:rsidRDefault="000222D9" w:rsidP="00900C68">
      <w:pPr>
        <w:pStyle w:val="21"/>
        <w:shd w:val="clear" w:color="auto" w:fill="auto"/>
        <w:tabs>
          <w:tab w:val="left" w:pos="1280"/>
        </w:tabs>
        <w:jc w:val="both"/>
      </w:pPr>
      <w:r>
        <w:t>Важнейшие приоритеты муниципальной политики в сфере</w:t>
      </w:r>
    </w:p>
    <w:p w:rsidR="000222D9" w:rsidRDefault="000222D9" w:rsidP="004B4644">
      <w:pPr>
        <w:pStyle w:val="21"/>
        <w:shd w:val="clear" w:color="auto" w:fill="auto"/>
        <w:tabs>
          <w:tab w:val="left" w:pos="5861"/>
        </w:tabs>
        <w:jc w:val="both"/>
      </w:pPr>
      <w:r>
        <w:t xml:space="preserve">реализации Муниципальной программы определены в государственной </w:t>
      </w:r>
      <w:r>
        <w:lastRenderedPageBreak/>
        <w:t>программе Российской Федерации «Развитие физической культуры и спорта», утвержденной распоряжением Правительства Российской Федерации от 20 марта 2013 года №402-р «Об утверждении государственной программы Российской Федерации «Развитие физической культуры и спорта» (далее - государственная программа Российской Федерации «Развитие физической культуры и спорта»),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1662-р.Стратегии развития физической культуры и спорта в Российской Федерации на период до 2024 года, утвержденной распоряжением Правительства Российской Федерации от 7 августа 2009 года № 1101 -р «Об утверждении Стратегии развития физической культуры и спорта в Российской Федерации на период до 2020 года» (далее - Стратегия развития физической культуры и спорта в Российской Федерации на период до 2024 года).</w:t>
      </w:r>
    </w:p>
    <w:p w:rsidR="000222D9" w:rsidRDefault="000222D9" w:rsidP="00900C68">
      <w:pPr>
        <w:pStyle w:val="21"/>
        <w:shd w:val="clear" w:color="auto" w:fill="auto"/>
        <w:tabs>
          <w:tab w:val="left" w:pos="1280"/>
        </w:tabs>
        <w:ind w:firstLine="360"/>
        <w:jc w:val="both"/>
      </w:pPr>
      <w:r>
        <w:t>1.Приоритетами государственной политики в сфере развитии физической культуры и спорта являются создание условий для реализации конституционного права граждан на занятия физической культурой и спортом, улучшение показателей физической подготовленности и состояния здоровья населения Октябрьского муниципального района Костромской области, повышение уровня подготовленности спортсменов высокого класса, позволяющего им достойно выступать на</w:t>
      </w:r>
      <w:r w:rsidR="002C1CAB">
        <w:t xml:space="preserve"> областных, </w:t>
      </w:r>
      <w:r>
        <w:t xml:space="preserve"> всероссийских и международных соревнованиях.</w:t>
      </w:r>
    </w:p>
    <w:p w:rsidR="000222D9" w:rsidRDefault="000222D9" w:rsidP="005E5BA1">
      <w:pPr>
        <w:pStyle w:val="21"/>
        <w:shd w:val="clear" w:color="auto" w:fill="auto"/>
        <w:tabs>
          <w:tab w:val="left" w:pos="1082"/>
        </w:tabs>
        <w:ind w:left="76"/>
        <w:jc w:val="both"/>
      </w:pPr>
      <w:r>
        <w:t xml:space="preserve">          2. Долгосрочные приоритеты государственной политики в сфере физической культуры и массового спорта в Октябрьском муниципальном районе Костромской области включают в себя: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развитие физической культуры и массового спорта среди всех возрастных групп и категорий населения Октябрьского муниципального района Костромской области;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возрождение действия комплекса ГТО в Октябрьском муниципальном районе Костромской области;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строительство объектов спорта различного функционального предназначения  муниципальной собственности, отвечающих современным стандартам;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пропаганда здорового образа жизни, повышение интереса населения к занятию физической культурой и спортом, в том числе с привлечением средств массовой информации;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проведение спортивно-массовых мероприятий на территории района с максимальным охватом всех категорий населения;</w:t>
      </w:r>
    </w:p>
    <w:p w:rsidR="000222D9" w:rsidRDefault="000222D9">
      <w:pPr>
        <w:pStyle w:val="21"/>
        <w:numPr>
          <w:ilvl w:val="0"/>
          <w:numId w:val="10"/>
        </w:numPr>
        <w:shd w:val="clear" w:color="auto" w:fill="auto"/>
        <w:tabs>
          <w:tab w:val="left" w:pos="1043"/>
        </w:tabs>
        <w:ind w:firstLine="640"/>
        <w:jc w:val="both"/>
      </w:pPr>
      <w:r>
        <w:t>совершенствование финансового обеспечения физкультурно</w:t>
      </w:r>
      <w:r>
        <w:softHyphen/>
        <w:t>спортивной деятельности.</w:t>
      </w:r>
    </w:p>
    <w:p w:rsidR="000222D9" w:rsidRDefault="000222D9" w:rsidP="005E5BA1">
      <w:pPr>
        <w:pStyle w:val="21"/>
        <w:shd w:val="clear" w:color="auto" w:fill="auto"/>
        <w:tabs>
          <w:tab w:val="left" w:pos="1082"/>
        </w:tabs>
        <w:ind w:left="360"/>
        <w:jc w:val="both"/>
      </w:pPr>
      <w:r>
        <w:t xml:space="preserve">    3.Приоритетами государственной политики в сфере развития спорта высших достижений являются:</w:t>
      </w:r>
    </w:p>
    <w:p w:rsidR="000222D9" w:rsidRDefault="000222D9" w:rsidP="004B4644">
      <w:pPr>
        <w:pStyle w:val="21"/>
        <w:numPr>
          <w:ilvl w:val="0"/>
          <w:numId w:val="11"/>
        </w:numPr>
        <w:shd w:val="clear" w:color="auto" w:fill="auto"/>
        <w:tabs>
          <w:tab w:val="left" w:pos="1043"/>
        </w:tabs>
        <w:ind w:firstLine="640"/>
        <w:jc w:val="both"/>
      </w:pPr>
      <w:r>
        <w:t xml:space="preserve">подготовка спортивного резерва на основе приоритетного развития </w:t>
      </w:r>
      <w:r>
        <w:lastRenderedPageBreak/>
        <w:t>базовых видов спорта для Октябрьского муниципального района;</w:t>
      </w:r>
    </w:p>
    <w:p w:rsidR="000222D9" w:rsidRDefault="000222D9">
      <w:pPr>
        <w:pStyle w:val="21"/>
        <w:numPr>
          <w:ilvl w:val="0"/>
          <w:numId w:val="11"/>
        </w:numPr>
        <w:shd w:val="clear" w:color="auto" w:fill="auto"/>
        <w:tabs>
          <w:tab w:val="left" w:pos="1043"/>
        </w:tabs>
        <w:spacing w:line="326" w:lineRule="exact"/>
        <w:ind w:firstLine="640"/>
        <w:jc w:val="both"/>
      </w:pPr>
      <w:r>
        <w:t>проведение межрайонных спортивных мероприятий на территории Октябрьского муниципального района;</w:t>
      </w:r>
    </w:p>
    <w:p w:rsidR="000222D9" w:rsidRDefault="000222D9">
      <w:pPr>
        <w:pStyle w:val="21"/>
        <w:numPr>
          <w:ilvl w:val="0"/>
          <w:numId w:val="11"/>
        </w:numPr>
        <w:shd w:val="clear" w:color="auto" w:fill="auto"/>
        <w:tabs>
          <w:tab w:val="left" w:pos="1043"/>
        </w:tabs>
        <w:ind w:firstLine="640"/>
        <w:jc w:val="both"/>
      </w:pPr>
      <w:r>
        <w:t>организация и проведение курсов повышения квалификации преподавателей, инструкторов-методистов и специалистов на базах учебных учреждений Костромской области, а также стажировка ведущих тренеров-преподавателей в сборных командах России;</w:t>
      </w:r>
    </w:p>
    <w:p w:rsidR="000222D9" w:rsidRDefault="000222D9">
      <w:pPr>
        <w:pStyle w:val="21"/>
        <w:numPr>
          <w:ilvl w:val="0"/>
          <w:numId w:val="11"/>
        </w:numPr>
        <w:shd w:val="clear" w:color="auto" w:fill="auto"/>
        <w:tabs>
          <w:tab w:val="left" w:pos="1043"/>
        </w:tabs>
        <w:spacing w:after="308" w:line="326" w:lineRule="exact"/>
        <w:ind w:firstLine="640"/>
        <w:jc w:val="both"/>
      </w:pPr>
      <w:r>
        <w:t>введение ставок тренеров -преподавателей и инструкторов по спорту в муниципальных учреждениях спортивной направленности, осуществляющих работу по месту жительства.</w:t>
      </w:r>
    </w:p>
    <w:p w:rsidR="000222D9" w:rsidRDefault="000222D9">
      <w:pPr>
        <w:pStyle w:val="21"/>
        <w:shd w:val="clear" w:color="auto" w:fill="auto"/>
        <w:spacing w:after="300" w:line="317" w:lineRule="exact"/>
      </w:pPr>
      <w:r>
        <w:t>Раздел IV. Цели, задачи, прогноз развития сферы физической культуры и</w:t>
      </w:r>
      <w:r>
        <w:br/>
        <w:t>спорта и сроки реализации Муниципальной программы</w:t>
      </w:r>
    </w:p>
    <w:p w:rsidR="000222D9" w:rsidRDefault="000222D9" w:rsidP="005E5BA1">
      <w:pPr>
        <w:pStyle w:val="21"/>
        <w:shd w:val="clear" w:color="auto" w:fill="auto"/>
        <w:tabs>
          <w:tab w:val="left" w:pos="1188"/>
        </w:tabs>
        <w:spacing w:line="317" w:lineRule="exact"/>
        <w:jc w:val="both"/>
      </w:pPr>
      <w:r>
        <w:t xml:space="preserve">           1.В соответствии с долгосрочными приоритетами государственной политики в сфере физической культуры и спорта, направленными на создание инфраструктурных условий для решения задач модернизации экономики и общественных отношений, а также с учетом комплексной оценки текущего состояния физической культуры и спорта определены цели и задачи Муниципальной  программы.</w:t>
      </w:r>
    </w:p>
    <w:p w:rsidR="000222D9" w:rsidRDefault="000222D9" w:rsidP="005E5BA1">
      <w:pPr>
        <w:pStyle w:val="21"/>
        <w:shd w:val="clear" w:color="auto" w:fill="auto"/>
        <w:tabs>
          <w:tab w:val="left" w:pos="1339"/>
        </w:tabs>
        <w:jc w:val="both"/>
      </w:pPr>
      <w:r>
        <w:t xml:space="preserve">           2.Цели Муниципальной программы отражают конечные результаты решения проблем в сфере физической культуры и спорта, социально-экономического развития Октябрьского муниципального района Костромской области на период до 2024 года. Достижение целей обеспечивается решением комплекса взаимосвязанных задач подпрограмм настоящей  Муниципальной программы.</w:t>
      </w:r>
    </w:p>
    <w:p w:rsidR="000222D9" w:rsidRDefault="000222D9" w:rsidP="005E5BA1">
      <w:pPr>
        <w:pStyle w:val="21"/>
        <w:shd w:val="clear" w:color="auto" w:fill="auto"/>
        <w:tabs>
          <w:tab w:val="left" w:pos="1198"/>
        </w:tabs>
        <w:ind w:left="360"/>
        <w:jc w:val="both"/>
      </w:pPr>
      <w:r>
        <w:t xml:space="preserve">      3.Целями Муниципальной  программы являются:</w:t>
      </w:r>
    </w:p>
    <w:p w:rsidR="000222D9" w:rsidRDefault="000222D9">
      <w:pPr>
        <w:pStyle w:val="21"/>
        <w:numPr>
          <w:ilvl w:val="0"/>
          <w:numId w:val="12"/>
        </w:numPr>
        <w:shd w:val="clear" w:color="auto" w:fill="auto"/>
        <w:tabs>
          <w:tab w:val="left" w:pos="1155"/>
        </w:tabs>
        <w:ind w:firstLine="760"/>
        <w:jc w:val="both"/>
      </w:pPr>
      <w:r>
        <w:t>создание условий для систематических занятий физической культурой и массовым спортом и ведения здорового образа жизни населением Октябрьского муниципального района;</w:t>
      </w:r>
    </w:p>
    <w:p w:rsidR="000222D9" w:rsidRDefault="000222D9">
      <w:pPr>
        <w:pStyle w:val="21"/>
        <w:numPr>
          <w:ilvl w:val="0"/>
          <w:numId w:val="12"/>
        </w:numPr>
        <w:shd w:val="clear" w:color="auto" w:fill="auto"/>
        <w:tabs>
          <w:tab w:val="left" w:pos="1155"/>
        </w:tabs>
        <w:ind w:firstLine="760"/>
        <w:jc w:val="both"/>
      </w:pPr>
      <w:r>
        <w:t>создание системы подготовки спортсменов высокого класса и спортивного резерва для сборных команд   Костромской области.</w:t>
      </w:r>
    </w:p>
    <w:p w:rsidR="000222D9" w:rsidRDefault="000222D9" w:rsidP="005E5BA1">
      <w:pPr>
        <w:pStyle w:val="21"/>
        <w:shd w:val="clear" w:color="auto" w:fill="auto"/>
        <w:tabs>
          <w:tab w:val="left" w:pos="1339"/>
        </w:tabs>
        <w:ind w:firstLine="360"/>
        <w:jc w:val="both"/>
      </w:pPr>
      <w:r>
        <w:t xml:space="preserve">     4.Достижение поставленных целей обеспечивается решением следующих задач: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t>развитие массового спорта и физкультурно-оздоровительного движения среди всех возрастных групп и категорий населения Октябрьского муниципального района;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t>развитие инфраструктуры массового спорта, укрепление материально-технической базы учреждений физкультурно-спортивной направленности;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t>создание оптимальных условий для развития спорта высших достижений;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t>развитие физической культуры и спорта инвалидов и лиц с ограниченными возможностями здоровья;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lastRenderedPageBreak/>
        <w:t>развитие детско-юношеского спорта в системе учреждений дополнительного образования детей;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155"/>
        </w:tabs>
        <w:ind w:firstLine="760"/>
        <w:jc w:val="both"/>
      </w:pPr>
      <w:r>
        <w:t>улучшение кадрового обеспечения сферы физической культуры и спорта;</w:t>
      </w:r>
    </w:p>
    <w:p w:rsidR="000222D9" w:rsidRDefault="000222D9">
      <w:pPr>
        <w:pStyle w:val="21"/>
        <w:numPr>
          <w:ilvl w:val="0"/>
          <w:numId w:val="13"/>
        </w:numPr>
        <w:shd w:val="clear" w:color="auto" w:fill="auto"/>
        <w:tabs>
          <w:tab w:val="left" w:pos="1339"/>
        </w:tabs>
        <w:ind w:firstLine="760"/>
        <w:jc w:val="both"/>
      </w:pPr>
      <w:r>
        <w:t>выполнение показателей (индикаторов) Муниципальной программы.</w:t>
      </w:r>
    </w:p>
    <w:p w:rsidR="000222D9" w:rsidRDefault="000222D9" w:rsidP="0027565B">
      <w:pPr>
        <w:pStyle w:val="21"/>
        <w:shd w:val="clear" w:color="auto" w:fill="auto"/>
        <w:tabs>
          <w:tab w:val="left" w:pos="1167"/>
        </w:tabs>
        <w:ind w:firstLine="360"/>
        <w:jc w:val="both"/>
      </w:pPr>
      <w:r>
        <w:t xml:space="preserve">      4.С учетом приоритетных направлений государственной политики в </w:t>
      </w:r>
      <w:r w:rsidR="0027565B">
        <w:t xml:space="preserve"> </w:t>
      </w:r>
      <w:r>
        <w:t>сфере развития физической культуры и спорта целями подпрограммы «Развитие физической культуры и массового спорта» являются:</w:t>
      </w:r>
    </w:p>
    <w:p w:rsidR="000222D9" w:rsidRDefault="000222D9">
      <w:pPr>
        <w:pStyle w:val="21"/>
        <w:numPr>
          <w:ilvl w:val="0"/>
          <w:numId w:val="14"/>
        </w:numPr>
        <w:shd w:val="clear" w:color="auto" w:fill="auto"/>
        <w:tabs>
          <w:tab w:val="left" w:pos="1155"/>
        </w:tabs>
        <w:ind w:firstLine="760"/>
        <w:jc w:val="both"/>
      </w:pPr>
      <w:r>
        <w:t>развитие массового спорта и физкультурно-оздоровительного движения среди всех возрастных групп и категорий населения Октябрьского муниципального района;</w:t>
      </w:r>
    </w:p>
    <w:p w:rsidR="000222D9" w:rsidRDefault="000222D9">
      <w:pPr>
        <w:pStyle w:val="21"/>
        <w:numPr>
          <w:ilvl w:val="0"/>
          <w:numId w:val="14"/>
        </w:numPr>
        <w:shd w:val="clear" w:color="auto" w:fill="auto"/>
        <w:tabs>
          <w:tab w:val="left" w:pos="1155"/>
        </w:tabs>
        <w:ind w:firstLine="760"/>
        <w:jc w:val="both"/>
      </w:pPr>
      <w:r>
        <w:t>развитие инфраструктуры массового спорта, укрепление материально-технической базы учреждений физкультурно-спортивной направленности.</w:t>
      </w:r>
    </w:p>
    <w:p w:rsidR="000222D9" w:rsidRDefault="000222D9" w:rsidP="005E5BA1">
      <w:pPr>
        <w:pStyle w:val="21"/>
        <w:shd w:val="clear" w:color="auto" w:fill="auto"/>
        <w:tabs>
          <w:tab w:val="left" w:pos="1199"/>
        </w:tabs>
        <w:ind w:firstLine="360"/>
        <w:jc w:val="both"/>
      </w:pPr>
      <w:r>
        <w:t xml:space="preserve">      5.В соответствии с указанными целями подпрограмма «Развитие физической культуры и массового спорта» предусматривает решение следующих задач:</w:t>
      </w:r>
    </w:p>
    <w:p w:rsidR="000222D9" w:rsidRDefault="000222D9">
      <w:pPr>
        <w:pStyle w:val="21"/>
        <w:numPr>
          <w:ilvl w:val="0"/>
          <w:numId w:val="15"/>
        </w:numPr>
        <w:shd w:val="clear" w:color="auto" w:fill="auto"/>
        <w:tabs>
          <w:tab w:val="left" w:pos="1291"/>
        </w:tabs>
        <w:ind w:firstLine="760"/>
        <w:jc w:val="both"/>
      </w:pPr>
      <w:r>
        <w:t>организация и проведение физкультурных и спортивных мероприятий для различных групп населения на территории Октябрьского муниципального района;</w:t>
      </w:r>
    </w:p>
    <w:p w:rsidR="000222D9" w:rsidRDefault="000222D9">
      <w:pPr>
        <w:pStyle w:val="21"/>
        <w:numPr>
          <w:ilvl w:val="0"/>
          <w:numId w:val="15"/>
        </w:numPr>
        <w:shd w:val="clear" w:color="auto" w:fill="auto"/>
        <w:tabs>
          <w:tab w:val="left" w:pos="1147"/>
        </w:tabs>
        <w:ind w:firstLine="760"/>
        <w:jc w:val="both"/>
      </w:pPr>
      <w:r>
        <w:t>проведение физкультурно-оздоровительной кампании;</w:t>
      </w:r>
    </w:p>
    <w:p w:rsidR="000222D9" w:rsidRDefault="000222D9">
      <w:pPr>
        <w:pStyle w:val="21"/>
        <w:numPr>
          <w:ilvl w:val="0"/>
          <w:numId w:val="15"/>
        </w:numPr>
        <w:shd w:val="clear" w:color="auto" w:fill="auto"/>
        <w:tabs>
          <w:tab w:val="left" w:pos="1123"/>
        </w:tabs>
        <w:ind w:firstLine="760"/>
        <w:jc w:val="both"/>
      </w:pPr>
      <w:r>
        <w:t>освещение деятельности сферы физической культуры и спорта в средствах массовой информации;</w:t>
      </w:r>
    </w:p>
    <w:p w:rsidR="000222D9" w:rsidRDefault="000222D9" w:rsidP="004C45CD">
      <w:pPr>
        <w:pStyle w:val="21"/>
        <w:numPr>
          <w:ilvl w:val="0"/>
          <w:numId w:val="15"/>
        </w:numPr>
        <w:shd w:val="clear" w:color="auto" w:fill="auto"/>
        <w:tabs>
          <w:tab w:val="left" w:pos="1123"/>
        </w:tabs>
        <w:ind w:firstLine="760"/>
        <w:jc w:val="both"/>
      </w:pPr>
      <w:r>
        <w:t xml:space="preserve">проведение районных </w:t>
      </w:r>
      <w:r w:rsidR="00C1541F">
        <w:t xml:space="preserve">мероприятий и соревнований </w:t>
      </w:r>
      <w:r>
        <w:t>, направленных на пропаганду физической культуры и спорта;</w:t>
      </w:r>
    </w:p>
    <w:p w:rsidR="000222D9" w:rsidRDefault="000222D9" w:rsidP="00C92F21">
      <w:pPr>
        <w:pStyle w:val="21"/>
        <w:numPr>
          <w:ilvl w:val="0"/>
          <w:numId w:val="15"/>
        </w:numPr>
        <w:shd w:val="clear" w:color="auto" w:fill="auto"/>
        <w:tabs>
          <w:tab w:val="left" w:pos="1179"/>
        </w:tabs>
        <w:ind w:firstLine="760"/>
        <w:jc w:val="both"/>
      </w:pPr>
      <w:r>
        <w:t>строительство спортивного зала МОУ Боговаровская общеобразовательная средняя школа им. Л.А. Цымлякова;</w:t>
      </w:r>
    </w:p>
    <w:p w:rsidR="000222D9" w:rsidRDefault="000222D9" w:rsidP="00C92F21">
      <w:pPr>
        <w:pStyle w:val="21"/>
        <w:shd w:val="clear" w:color="auto" w:fill="auto"/>
        <w:tabs>
          <w:tab w:val="left" w:pos="1179"/>
        </w:tabs>
        <w:ind w:left="760"/>
        <w:jc w:val="both"/>
      </w:pPr>
    </w:p>
    <w:p w:rsidR="000222D9" w:rsidRDefault="000222D9" w:rsidP="005E5BA1">
      <w:pPr>
        <w:pStyle w:val="21"/>
        <w:shd w:val="clear" w:color="auto" w:fill="auto"/>
        <w:tabs>
          <w:tab w:val="left" w:pos="1291"/>
        </w:tabs>
        <w:ind w:firstLine="360"/>
        <w:jc w:val="both"/>
      </w:pPr>
      <w:r>
        <w:t xml:space="preserve">      6.Достижение указанных целей предусматривается решением следующих задач:</w:t>
      </w:r>
    </w:p>
    <w:p w:rsidR="000222D9" w:rsidRDefault="000222D9">
      <w:pPr>
        <w:pStyle w:val="21"/>
        <w:numPr>
          <w:ilvl w:val="0"/>
          <w:numId w:val="17"/>
        </w:numPr>
        <w:shd w:val="clear" w:color="auto" w:fill="auto"/>
        <w:tabs>
          <w:tab w:val="left" w:pos="1123"/>
        </w:tabs>
        <w:ind w:firstLine="760"/>
        <w:jc w:val="both"/>
      </w:pPr>
      <w:r>
        <w:t>проведение спортивных мероприятий по олимпийской программе;</w:t>
      </w:r>
    </w:p>
    <w:p w:rsidR="000222D9" w:rsidRDefault="000222D9">
      <w:pPr>
        <w:pStyle w:val="21"/>
        <w:numPr>
          <w:ilvl w:val="0"/>
          <w:numId w:val="17"/>
        </w:numPr>
        <w:shd w:val="clear" w:color="auto" w:fill="auto"/>
        <w:tabs>
          <w:tab w:val="left" w:pos="1291"/>
        </w:tabs>
        <w:ind w:firstLine="760"/>
        <w:jc w:val="both"/>
      </w:pPr>
      <w:r>
        <w:t>проведение спортивных мероприятий по неолимпийской программе;</w:t>
      </w:r>
    </w:p>
    <w:p w:rsidR="000222D9" w:rsidRDefault="000222D9">
      <w:pPr>
        <w:pStyle w:val="21"/>
        <w:numPr>
          <w:ilvl w:val="0"/>
          <w:numId w:val="17"/>
        </w:numPr>
        <w:shd w:val="clear" w:color="auto" w:fill="auto"/>
        <w:tabs>
          <w:tab w:val="left" w:pos="1123"/>
        </w:tabs>
        <w:ind w:firstLine="760"/>
        <w:jc w:val="both"/>
      </w:pPr>
      <w:r>
        <w:t>проведение спортивных и комплексных мероприятий среди инвалидов;</w:t>
      </w:r>
    </w:p>
    <w:p w:rsidR="000222D9" w:rsidRDefault="000222D9">
      <w:pPr>
        <w:pStyle w:val="21"/>
        <w:numPr>
          <w:ilvl w:val="0"/>
          <w:numId w:val="17"/>
        </w:numPr>
        <w:shd w:val="clear" w:color="auto" w:fill="auto"/>
        <w:tabs>
          <w:tab w:val="left" w:pos="1213"/>
        </w:tabs>
        <w:ind w:firstLine="760"/>
        <w:jc w:val="both"/>
      </w:pPr>
      <w:r>
        <w:t>обеспечение сборных команд Октябрьского муниципального района спортивным инвентарем, оборудованием и экипировкой;</w:t>
      </w:r>
    </w:p>
    <w:p w:rsidR="000222D9" w:rsidRDefault="000222D9">
      <w:pPr>
        <w:pStyle w:val="21"/>
        <w:numPr>
          <w:ilvl w:val="0"/>
          <w:numId w:val="17"/>
        </w:numPr>
        <w:shd w:val="clear" w:color="auto" w:fill="auto"/>
        <w:tabs>
          <w:tab w:val="left" w:pos="1247"/>
        </w:tabs>
        <w:ind w:firstLine="760"/>
        <w:jc w:val="both"/>
      </w:pPr>
      <w:r>
        <w:t>стимулирование спортсменов и тренеров к достижениям высоких результатов в спорте.</w:t>
      </w:r>
    </w:p>
    <w:p w:rsidR="000222D9" w:rsidRDefault="000222D9" w:rsidP="00341E36">
      <w:pPr>
        <w:pStyle w:val="21"/>
        <w:shd w:val="clear" w:color="auto" w:fill="auto"/>
        <w:tabs>
          <w:tab w:val="left" w:pos="3024"/>
          <w:tab w:val="left" w:pos="3590"/>
        </w:tabs>
        <w:ind w:left="760"/>
        <w:jc w:val="both"/>
      </w:pPr>
    </w:p>
    <w:p w:rsidR="000222D9" w:rsidRDefault="000222D9" w:rsidP="006C6700">
      <w:pPr>
        <w:pStyle w:val="21"/>
        <w:shd w:val="clear" w:color="auto" w:fill="auto"/>
        <w:tabs>
          <w:tab w:val="left" w:pos="3024"/>
          <w:tab w:val="left" w:pos="3590"/>
        </w:tabs>
        <w:ind w:firstLine="760"/>
        <w:jc w:val="both"/>
      </w:pPr>
      <w:r>
        <w:t xml:space="preserve">7. Подпрограмма «Обеспечение реализации муниципальной программы «Развитие физической культуры и спорта в Октябрьском муниципальном районе  на 2021-2024 годы» является подпрограммой, </w:t>
      </w:r>
      <w:r>
        <w:lastRenderedPageBreak/>
        <w:t>предусматривающей финансовое обеспечение деятельности отдела культуры, молодежи и спорта  в сфере физической культуры и спорта и МКУ «СОЦ».</w:t>
      </w:r>
    </w:p>
    <w:p w:rsidR="000222D9" w:rsidRDefault="000222D9" w:rsidP="00C92F21">
      <w:pPr>
        <w:pStyle w:val="21"/>
        <w:shd w:val="clear" w:color="auto" w:fill="auto"/>
        <w:tabs>
          <w:tab w:val="left" w:pos="1184"/>
        </w:tabs>
        <w:jc w:val="both"/>
      </w:pPr>
      <w:r>
        <w:t xml:space="preserve">           8.Целью подпрограммы «Обеспечение реализации муниципальной программы «Развитие физической культуры и спорта в Октябрьском </w:t>
      </w:r>
      <w:r w:rsidR="0027565B">
        <w:t xml:space="preserve"> </w:t>
      </w:r>
      <w:r>
        <w:t>муниципальном районе  на 2021 - 2024 годы» является эффективное управление ходом реализации  Муниципальной программы.</w:t>
      </w:r>
    </w:p>
    <w:p w:rsidR="000222D9" w:rsidRDefault="000222D9">
      <w:pPr>
        <w:pStyle w:val="21"/>
        <w:shd w:val="clear" w:color="auto" w:fill="auto"/>
        <w:spacing w:after="300"/>
      </w:pPr>
    </w:p>
    <w:p w:rsidR="000222D9" w:rsidRDefault="000222D9">
      <w:pPr>
        <w:pStyle w:val="21"/>
        <w:shd w:val="clear" w:color="auto" w:fill="auto"/>
        <w:spacing w:after="300"/>
      </w:pPr>
      <w:r>
        <w:t>Раздел V. Обобщенная характеристика мероприятий</w:t>
      </w:r>
      <w:r>
        <w:br/>
        <w:t>Муниципальной программы (подпрограмм)</w:t>
      </w:r>
    </w:p>
    <w:p w:rsidR="000222D9" w:rsidRDefault="000222D9" w:rsidP="00C92F21">
      <w:pPr>
        <w:pStyle w:val="21"/>
        <w:shd w:val="clear" w:color="auto" w:fill="auto"/>
        <w:tabs>
          <w:tab w:val="left" w:pos="1218"/>
        </w:tabs>
        <w:jc w:val="both"/>
      </w:pPr>
      <w:r>
        <w:t xml:space="preserve">1.Состав основных мероприятий Муниципальной программы определен </w:t>
      </w:r>
      <w:r w:rsidR="0027565B">
        <w:t xml:space="preserve"> </w:t>
      </w:r>
      <w:r>
        <w:t>исходя из необходимости достижения ее целей и задач и сгруппирован по подпрограммам. Состав мероприятий может корректироваться по мере решения задач  Муниципальной программы.</w:t>
      </w:r>
    </w:p>
    <w:p w:rsidR="000222D9" w:rsidRDefault="000222D9" w:rsidP="00995E7A">
      <w:pPr>
        <w:pStyle w:val="21"/>
        <w:shd w:val="clear" w:color="auto" w:fill="auto"/>
        <w:tabs>
          <w:tab w:val="left" w:pos="1035"/>
        </w:tabs>
        <w:jc w:val="both"/>
      </w:pPr>
      <w:r>
        <w:t xml:space="preserve">         </w:t>
      </w:r>
    </w:p>
    <w:p w:rsidR="000222D9" w:rsidRDefault="000222D9" w:rsidP="005E5BA1">
      <w:pPr>
        <w:pStyle w:val="21"/>
        <w:shd w:val="clear" w:color="auto" w:fill="auto"/>
        <w:tabs>
          <w:tab w:val="left" w:pos="1035"/>
        </w:tabs>
        <w:jc w:val="both"/>
      </w:pPr>
      <w:r>
        <w:t xml:space="preserve">        2.В рамках программы реализуются следующие мероприятия:</w:t>
      </w:r>
    </w:p>
    <w:p w:rsidR="000222D9" w:rsidRDefault="000222D9">
      <w:pPr>
        <w:pStyle w:val="21"/>
        <w:shd w:val="clear" w:color="auto" w:fill="auto"/>
        <w:ind w:firstLine="580"/>
        <w:jc w:val="both"/>
      </w:pPr>
      <w:r>
        <w:t>1) организация и проведение физкультурных и спортивных мероприятий в рамках календарного плана официальных физкультурных мероприятий и спортивных мероприятий Октябрьского муниципального района:</w:t>
      </w:r>
    </w:p>
    <w:p w:rsidR="000222D9" w:rsidRDefault="000222D9">
      <w:pPr>
        <w:pStyle w:val="21"/>
        <w:shd w:val="clear" w:color="auto" w:fill="auto"/>
        <w:ind w:firstLine="580"/>
        <w:jc w:val="both"/>
      </w:pPr>
      <w:r>
        <w:t>реализация календарного плана официальных физкультурных мероприятий и спортивных мероприятий Октябрьского муниципального района (проведение приоритетных комплексных физкультурных и спортивных мероприятий для различных групп населения, в том числе среди детей и учащейся молодежи и т.д.);</w:t>
      </w:r>
    </w:p>
    <w:p w:rsidR="000222D9" w:rsidRDefault="000222D9">
      <w:pPr>
        <w:pStyle w:val="21"/>
        <w:numPr>
          <w:ilvl w:val="0"/>
          <w:numId w:val="21"/>
        </w:numPr>
        <w:shd w:val="clear" w:color="auto" w:fill="auto"/>
        <w:tabs>
          <w:tab w:val="left" w:pos="1131"/>
        </w:tabs>
        <w:ind w:left="760"/>
        <w:jc w:val="left"/>
      </w:pPr>
      <w:r>
        <w:t>проведение физкультурно-оздоровительной кампании:              организация спортивных сборов и профильных лагерей для учащихся</w:t>
      </w:r>
    </w:p>
    <w:p w:rsidR="000222D9" w:rsidRDefault="000222D9" w:rsidP="0009477A">
      <w:pPr>
        <w:pStyle w:val="21"/>
        <w:shd w:val="clear" w:color="auto" w:fill="auto"/>
        <w:tabs>
          <w:tab w:val="left" w:pos="2654"/>
          <w:tab w:val="left" w:pos="3989"/>
          <w:tab w:val="left" w:pos="4618"/>
          <w:tab w:val="left" w:pos="6370"/>
          <w:tab w:val="left" w:pos="7776"/>
          <w:tab w:val="left" w:pos="8266"/>
        </w:tabs>
        <w:jc w:val="both"/>
      </w:pPr>
      <w:r>
        <w:t>муниципальных  учреждений дополнительного образования детей;</w:t>
      </w:r>
    </w:p>
    <w:p w:rsidR="000222D9" w:rsidRDefault="000222D9">
      <w:pPr>
        <w:pStyle w:val="21"/>
        <w:numPr>
          <w:ilvl w:val="0"/>
          <w:numId w:val="21"/>
        </w:numPr>
        <w:shd w:val="clear" w:color="auto" w:fill="auto"/>
        <w:tabs>
          <w:tab w:val="left" w:pos="1088"/>
        </w:tabs>
        <w:ind w:firstLine="760"/>
        <w:jc w:val="both"/>
      </w:pPr>
      <w:r>
        <w:t>освещение деятельности сферы физической культуры и спорта в средствах массовой информации:</w:t>
      </w:r>
    </w:p>
    <w:p w:rsidR="000222D9" w:rsidRDefault="000222D9">
      <w:pPr>
        <w:pStyle w:val="21"/>
        <w:shd w:val="clear" w:color="auto" w:fill="auto"/>
        <w:ind w:firstLine="760"/>
        <w:jc w:val="both"/>
      </w:pPr>
      <w:r>
        <w:t>4)публикации в электронных и печатных средствах массовой информации о физической культуре и спорте;</w:t>
      </w:r>
    </w:p>
    <w:p w:rsidR="000222D9" w:rsidRDefault="000222D9">
      <w:pPr>
        <w:pStyle w:val="21"/>
        <w:shd w:val="clear" w:color="auto" w:fill="auto"/>
        <w:ind w:firstLine="760"/>
        <w:jc w:val="both"/>
      </w:pPr>
      <w:r>
        <w:t>5)изготовление информационных материалов, баннеров, пропагандирующих здоровый образ жизни;</w:t>
      </w:r>
    </w:p>
    <w:p w:rsidR="000222D9" w:rsidRDefault="000222D9" w:rsidP="002B6EE1">
      <w:pPr>
        <w:pStyle w:val="21"/>
        <w:shd w:val="clear" w:color="auto" w:fill="auto"/>
        <w:ind w:firstLine="760"/>
        <w:jc w:val="both"/>
      </w:pPr>
      <w:r>
        <w:t xml:space="preserve">6)постоянное обновление информации в разделах сайта администрации Октябрьского муниципального района; </w:t>
      </w:r>
      <w:r w:rsidR="00C1541F">
        <w:t xml:space="preserve">и </w:t>
      </w:r>
      <w:r>
        <w:t>реализуются мероприяти</w:t>
      </w:r>
      <w:r w:rsidR="00C1541F">
        <w:t>й</w:t>
      </w:r>
      <w:r>
        <w:t xml:space="preserve"> по обеспечению деятельности отдела культуры, молодежи и спорта:</w:t>
      </w:r>
    </w:p>
    <w:p w:rsidR="000222D9" w:rsidRDefault="000222D9" w:rsidP="00082D1F">
      <w:pPr>
        <w:pStyle w:val="21"/>
        <w:shd w:val="clear" w:color="auto" w:fill="auto"/>
        <w:ind w:firstLine="760"/>
        <w:jc w:val="left"/>
      </w:pPr>
      <w:r>
        <w:t>1)выплата заработной платы работникам учреждения; выплата налогов;</w:t>
      </w:r>
    </w:p>
    <w:p w:rsidR="000222D9" w:rsidRDefault="000222D9">
      <w:pPr>
        <w:pStyle w:val="21"/>
        <w:shd w:val="clear" w:color="auto" w:fill="auto"/>
        <w:ind w:firstLine="760"/>
        <w:jc w:val="both"/>
      </w:pPr>
      <w:r>
        <w:t>2)приобретение канцелярских товаров;</w:t>
      </w:r>
    </w:p>
    <w:p w:rsidR="000222D9" w:rsidRDefault="000222D9" w:rsidP="00A12C11">
      <w:pPr>
        <w:pStyle w:val="21"/>
        <w:shd w:val="clear" w:color="auto" w:fill="auto"/>
        <w:ind w:left="709" w:hanging="709"/>
        <w:jc w:val="left"/>
      </w:pPr>
      <w:r>
        <w:t xml:space="preserve">3)оплата услуг связи, информационных услуг, транспортных расходов; 4)повышение квалификации муниципальных работников; </w:t>
      </w:r>
    </w:p>
    <w:p w:rsidR="000222D9" w:rsidRDefault="000222D9" w:rsidP="00A12C11">
      <w:pPr>
        <w:pStyle w:val="21"/>
        <w:shd w:val="clear" w:color="auto" w:fill="auto"/>
        <w:jc w:val="both"/>
      </w:pPr>
      <w:r>
        <w:t xml:space="preserve">          5расходы по содержанию зданий, помещений;</w:t>
      </w:r>
    </w:p>
    <w:p w:rsidR="000222D9" w:rsidRDefault="000222D9" w:rsidP="00A12C11">
      <w:pPr>
        <w:pStyle w:val="21"/>
        <w:shd w:val="clear" w:color="auto" w:fill="auto"/>
        <w:tabs>
          <w:tab w:val="left" w:pos="1438"/>
        </w:tabs>
        <w:spacing w:after="273"/>
        <w:ind w:firstLine="360"/>
        <w:jc w:val="both"/>
      </w:pPr>
      <w:r>
        <w:lastRenderedPageBreak/>
        <w:t xml:space="preserve">     5.Перечень программных мероприятий, сроки и объемы финансирования приведены в приложении № 3 к Муниципальной программе.</w:t>
      </w:r>
    </w:p>
    <w:p w:rsidR="000222D9" w:rsidRDefault="000222D9">
      <w:pPr>
        <w:pStyle w:val="21"/>
        <w:shd w:val="clear" w:color="auto" w:fill="auto"/>
        <w:spacing w:line="280" w:lineRule="exact"/>
        <w:ind w:left="240"/>
        <w:jc w:val="left"/>
      </w:pPr>
    </w:p>
    <w:p w:rsidR="000222D9" w:rsidRDefault="000222D9">
      <w:pPr>
        <w:pStyle w:val="21"/>
        <w:shd w:val="clear" w:color="auto" w:fill="auto"/>
        <w:spacing w:line="280" w:lineRule="exact"/>
        <w:ind w:left="240"/>
        <w:jc w:val="left"/>
      </w:pPr>
      <w:r>
        <w:t>Раздел VI. Показатели  Муниципальной  программы и прогноз конечных</w:t>
      </w:r>
    </w:p>
    <w:p w:rsidR="000222D9" w:rsidRDefault="000222D9">
      <w:pPr>
        <w:pStyle w:val="21"/>
        <w:shd w:val="clear" w:color="auto" w:fill="auto"/>
        <w:spacing w:after="304" w:line="280" w:lineRule="exact"/>
      </w:pPr>
      <w:r>
        <w:t>результатов ее реализации</w:t>
      </w:r>
    </w:p>
    <w:p w:rsidR="000222D9" w:rsidRDefault="000222D9" w:rsidP="00A12C11">
      <w:pPr>
        <w:pStyle w:val="21"/>
        <w:shd w:val="clear" w:color="auto" w:fill="auto"/>
        <w:tabs>
          <w:tab w:val="left" w:pos="1136"/>
        </w:tabs>
        <w:ind w:firstLine="360"/>
        <w:jc w:val="both"/>
      </w:pPr>
      <w:r>
        <w:t xml:space="preserve">     1.Система показателей (индикаторов) сформирована с учетом обеспечения возможности проверки и подтверждения достижения целей и решения задач Муниципальной программы и включает взаимодополняющие друг друга показатели (индикаторы) реализации Муниципальной программы и ее подпрограмм.</w:t>
      </w:r>
    </w:p>
    <w:p w:rsidR="000222D9" w:rsidRDefault="000222D9">
      <w:pPr>
        <w:pStyle w:val="21"/>
        <w:shd w:val="clear" w:color="auto" w:fill="auto"/>
        <w:ind w:firstLine="580"/>
        <w:jc w:val="both"/>
      </w:pPr>
      <w:r>
        <w:t>Состав показателей (индикаторов) связан с задачами и основными мероприятиями Муниципальной программы и подпрограмм, что позволяет оценить ожидаемые конечные результаты и эффективность реализации Муниципальной программы.</w:t>
      </w:r>
    </w:p>
    <w:p w:rsidR="000222D9" w:rsidRDefault="000222D9">
      <w:pPr>
        <w:pStyle w:val="21"/>
        <w:shd w:val="clear" w:color="auto" w:fill="auto"/>
        <w:ind w:firstLine="580"/>
        <w:jc w:val="both"/>
      </w:pPr>
      <w:r>
        <w:t>Состав и значения показателей (индикаторов) Муниципальной программы приведены в приложении № 3 к Муниципальной программе.</w:t>
      </w:r>
    </w:p>
    <w:p w:rsidR="000222D9" w:rsidRDefault="000222D9" w:rsidP="00A12C11">
      <w:pPr>
        <w:pStyle w:val="21"/>
        <w:shd w:val="clear" w:color="auto" w:fill="auto"/>
        <w:tabs>
          <w:tab w:val="left" w:pos="1136"/>
        </w:tabs>
        <w:ind w:left="360"/>
        <w:jc w:val="both"/>
      </w:pPr>
      <w:r>
        <w:t xml:space="preserve">   2.Показателями реализации задач Муниципальной программы являются: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897"/>
        </w:tabs>
        <w:spacing w:after="333"/>
        <w:ind w:firstLine="600"/>
        <w:jc w:val="both"/>
      </w:pPr>
      <w:r>
        <w:t>доля граждан Октябрьского муниципального района, систематически занимающихся физической культурой и спортом, в общей численности населения (в процентах):</w:t>
      </w:r>
    </w:p>
    <w:p w:rsidR="000222D9" w:rsidRDefault="000222D9">
      <w:pPr>
        <w:pStyle w:val="21"/>
        <w:shd w:val="clear" w:color="auto" w:fill="auto"/>
        <w:spacing w:after="301" w:line="280" w:lineRule="exact"/>
      </w:pPr>
      <w:r>
        <w:t>Дз = Чз / Чн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где: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Дз - доля занимающихся физической культурой и спортом;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Чз - численность занимающихся физической культурой и спортом, согласно данным федерального статистического наблюдения по форме № 1-ФК (пункт 47.1 Федерального плана статистических работ, утвержденного распоряжением Правительства Российской Федерации «Об утверждении Федерального плана статистических работ» от 6 мая 2008 года № 671 -р - далее Федеральный план статистических работ) и данным статистического наблюдения в соответствии 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Минспортом России;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Чн - среднегодовая численность населения Октябрьского муниципального района по данным Федеральной службы государственной статистики;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097"/>
        </w:tabs>
        <w:spacing w:after="333"/>
        <w:ind w:firstLine="740"/>
        <w:jc w:val="both"/>
      </w:pPr>
      <w:r>
        <w:t>доля граждан, занимающихся физической культурой и спортом по месту работы, в общей численности населения, занятой в экономике (в процентах):</w:t>
      </w:r>
    </w:p>
    <w:p w:rsidR="000222D9" w:rsidRDefault="000222D9">
      <w:pPr>
        <w:pStyle w:val="21"/>
        <w:shd w:val="clear" w:color="auto" w:fill="auto"/>
        <w:spacing w:after="297" w:line="280" w:lineRule="exact"/>
      </w:pPr>
      <w:r>
        <w:lastRenderedPageBreak/>
        <w:t>Дт = Чзт / Чнт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где: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Дт</w:t>
      </w:r>
      <w:r w:rsidRPr="00A2040E">
        <w:rPr>
          <w:lang w:eastAsia="en-US"/>
        </w:rPr>
        <w:t xml:space="preserve">- </w:t>
      </w:r>
      <w:r>
        <w:t>доля граждан, занимающихся физической культурой и спортом по месту работы;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Чзт</w:t>
      </w:r>
      <w:r w:rsidRPr="00A2040E">
        <w:rPr>
          <w:lang w:eastAsia="en-US"/>
        </w:rPr>
        <w:t xml:space="preserve">- </w:t>
      </w:r>
      <w:r>
        <w:t xml:space="preserve">численность граждан, занимающихся физической культурой и спортом по месту работы, согласно данным федерального статистического </w:t>
      </w:r>
    </w:p>
    <w:p w:rsidR="000222D9" w:rsidRDefault="000222D9">
      <w:pPr>
        <w:pStyle w:val="21"/>
        <w:shd w:val="clear" w:color="auto" w:fill="auto"/>
        <w:ind w:firstLine="740"/>
        <w:jc w:val="both"/>
      </w:pPr>
    </w:p>
    <w:p w:rsidR="000222D9" w:rsidRDefault="000222D9">
      <w:pPr>
        <w:pStyle w:val="21"/>
        <w:shd w:val="clear" w:color="auto" w:fill="auto"/>
        <w:ind w:firstLine="740"/>
        <w:jc w:val="both"/>
      </w:pPr>
      <w:r>
        <w:t>наблюдения по форме № 1-ФК (пункт 47.1 Федерального плана статистических работ);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Чнт - среднегодовая численность населения Октябрьского муниципального района, занятого в экономике по данным Федеральной службы государственной статистики;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097"/>
        </w:tabs>
        <w:spacing w:after="333"/>
        <w:ind w:firstLine="740"/>
        <w:jc w:val="both"/>
      </w:pPr>
      <w:r>
        <w:t>доля учащихся, систематически занимающихся физической культурой и спортом, в общей численности учащихся и студентов (в процентах):</w:t>
      </w:r>
    </w:p>
    <w:p w:rsidR="000222D9" w:rsidRDefault="000222D9">
      <w:pPr>
        <w:pStyle w:val="21"/>
        <w:shd w:val="clear" w:color="auto" w:fill="auto"/>
        <w:spacing w:after="330" w:line="280" w:lineRule="exact"/>
      </w:pPr>
      <w:r>
        <w:t>Дз = Чз / Чн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spacing w:line="280" w:lineRule="exact"/>
        <w:ind w:firstLine="740"/>
        <w:jc w:val="both"/>
      </w:pPr>
      <w:r>
        <w:t>где: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Дс - доля учащихся и студентов, систематически занимающихся физической культурой и спортом;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Чз - численность занимающихся физической культурой и спортом в возрасте </w:t>
      </w:r>
      <w:r>
        <w:rPr>
          <w:rStyle w:val="26pt"/>
        </w:rPr>
        <w:t>6-29</w:t>
      </w:r>
      <w:r>
        <w:t xml:space="preserve"> лет, согласно данным федерального статистического наблюдения по форме № 1-ФК (пункт 47.1 Федерального плана статистических работ);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Чн - среднегодовая численность учащихся Октябрьского муниципального района по данным Федеральной службы государственной статистики;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095"/>
        </w:tabs>
        <w:spacing w:after="300"/>
        <w:ind w:firstLine="740"/>
        <w:jc w:val="both"/>
      </w:pPr>
      <w:r>
        <w:t>уровень обеспеченности населения спортивными сооружениями, исходя из их единовременной пропускной способности, в том числе для лиц с ограниченными возможностями здоровья и инвалидов (в процентах):</w:t>
      </w:r>
    </w:p>
    <w:p w:rsidR="000222D9" w:rsidRDefault="000222D9">
      <w:pPr>
        <w:pStyle w:val="21"/>
        <w:shd w:val="clear" w:color="auto" w:fill="auto"/>
      </w:pPr>
      <w:r>
        <w:t>Уо = ЕПСфакт / ЕПСнорм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где: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Уо - уровень обеспеченности населения спортивными сооружениями;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ЕПСфакт - нормативная единовременная пропускная способность имеющихся спортивных сооружений, согласно данным федерального статистического наблюдения по форме № 1-ФК (пункт 47.1 Федерального плана статистических работ);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ЕПСнорм - необходимая нормативная единовременная пропускная способность имеющихся спортивных сооружений, рассчитываемая в </w:t>
      </w:r>
    </w:p>
    <w:p w:rsidR="000222D9" w:rsidRDefault="000222D9">
      <w:pPr>
        <w:pStyle w:val="21"/>
        <w:shd w:val="clear" w:color="auto" w:fill="auto"/>
        <w:ind w:firstLine="740"/>
        <w:jc w:val="both"/>
      </w:pPr>
    </w:p>
    <w:p w:rsidR="000222D9" w:rsidRDefault="000222D9" w:rsidP="003C77F7">
      <w:pPr>
        <w:pStyle w:val="21"/>
        <w:shd w:val="clear" w:color="auto" w:fill="auto"/>
        <w:jc w:val="both"/>
      </w:pPr>
      <w:r>
        <w:t xml:space="preserve">соответствии с Методикой определения нормативной потребности субъектов </w:t>
      </w:r>
      <w:r>
        <w:lastRenderedPageBreak/>
        <w:t>Российской Федерации в объектах социальной инфраструктуры, одобренной распоряжением Правительства Российской Федерации от 19 октября 1999 г. № 1683-р;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105"/>
        </w:tabs>
        <w:spacing w:after="333"/>
        <w:ind w:firstLine="740"/>
        <w:jc w:val="both"/>
      </w:pPr>
      <w: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(в процентах):</w:t>
      </w:r>
    </w:p>
    <w:p w:rsidR="000222D9" w:rsidRDefault="000222D9">
      <w:pPr>
        <w:pStyle w:val="21"/>
        <w:shd w:val="clear" w:color="auto" w:fill="auto"/>
        <w:spacing w:after="297" w:line="280" w:lineRule="exact"/>
      </w:pPr>
      <w:r>
        <w:t>Ди = Чзи / Чни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где:</w:t>
      </w:r>
    </w:p>
    <w:p w:rsidR="000222D9" w:rsidRDefault="000222D9" w:rsidP="006C6700">
      <w:pPr>
        <w:pStyle w:val="21"/>
        <w:shd w:val="clear" w:color="auto" w:fill="auto"/>
        <w:tabs>
          <w:tab w:val="left" w:pos="1675"/>
          <w:tab w:val="left" w:pos="3706"/>
          <w:tab w:val="left" w:pos="5736"/>
          <w:tab w:val="left" w:pos="7416"/>
          <w:tab w:val="left" w:pos="8890"/>
        </w:tabs>
        <w:jc w:val="both"/>
      </w:pPr>
      <w:r>
        <w:t>Ди</w:t>
      </w:r>
      <w:r w:rsidRPr="00A2040E">
        <w:rPr>
          <w:lang w:eastAsia="en-US"/>
        </w:rPr>
        <w:t xml:space="preserve">- </w:t>
      </w:r>
      <w:r>
        <w:t xml:space="preserve">доля лиц с ограниченными возможностями здоровья и инвалидов, </w:t>
      </w:r>
    </w:p>
    <w:p w:rsidR="000222D9" w:rsidRDefault="000222D9" w:rsidP="006C6700">
      <w:pPr>
        <w:pStyle w:val="21"/>
        <w:shd w:val="clear" w:color="auto" w:fill="auto"/>
        <w:tabs>
          <w:tab w:val="left" w:pos="1675"/>
          <w:tab w:val="left" w:pos="3706"/>
          <w:tab w:val="left" w:pos="5736"/>
          <w:tab w:val="left" w:pos="7416"/>
          <w:tab w:val="left" w:pos="8890"/>
        </w:tabs>
        <w:jc w:val="both"/>
      </w:pPr>
    </w:p>
    <w:p w:rsidR="000222D9" w:rsidRDefault="000222D9" w:rsidP="006C6700">
      <w:pPr>
        <w:pStyle w:val="21"/>
        <w:shd w:val="clear" w:color="auto" w:fill="auto"/>
        <w:tabs>
          <w:tab w:val="left" w:pos="1675"/>
          <w:tab w:val="left" w:pos="3706"/>
          <w:tab w:val="left" w:pos="5736"/>
          <w:tab w:val="left" w:pos="7416"/>
          <w:tab w:val="left" w:pos="8890"/>
        </w:tabs>
        <w:jc w:val="both"/>
      </w:pPr>
      <w:r>
        <w:t>систематически</w:t>
      </w:r>
      <w:r w:rsidRPr="003C77F7">
        <w:t xml:space="preserve"> </w:t>
      </w:r>
      <w:r>
        <w:t xml:space="preserve">занимающихся физической культурой и спортом;           </w:t>
      </w:r>
      <w:r>
        <w:tab/>
        <w:t xml:space="preserve"> </w:t>
      </w:r>
    </w:p>
    <w:p w:rsidR="000222D9" w:rsidRDefault="000222D9">
      <w:pPr>
        <w:pStyle w:val="21"/>
        <w:shd w:val="clear" w:color="auto" w:fill="auto"/>
        <w:tabs>
          <w:tab w:val="left" w:pos="1675"/>
          <w:tab w:val="left" w:pos="3706"/>
          <w:tab w:val="left" w:pos="5736"/>
          <w:tab w:val="left" w:pos="7416"/>
          <w:tab w:val="left" w:pos="8890"/>
        </w:tabs>
        <w:ind w:firstLine="740"/>
        <w:jc w:val="both"/>
      </w:pPr>
    </w:p>
    <w:p w:rsidR="000222D9" w:rsidRDefault="000222D9">
      <w:pPr>
        <w:pStyle w:val="21"/>
        <w:shd w:val="clear" w:color="auto" w:fill="auto"/>
        <w:tabs>
          <w:tab w:val="left" w:pos="1675"/>
          <w:tab w:val="left" w:pos="3706"/>
          <w:tab w:val="left" w:pos="5736"/>
          <w:tab w:val="left" w:pos="7416"/>
          <w:tab w:val="left" w:pos="8890"/>
        </w:tabs>
        <w:ind w:firstLine="740"/>
        <w:jc w:val="both"/>
      </w:pPr>
      <w:r>
        <w:t>Чзи - численность лиц с ограниченными возможностями здоровья и инвалидов,</w:t>
      </w:r>
      <w:r>
        <w:tab/>
        <w:t>систематически</w:t>
      </w:r>
      <w:r>
        <w:tab/>
        <w:t>занимающихся</w:t>
      </w:r>
      <w:r>
        <w:tab/>
        <w:t>физической</w:t>
      </w:r>
      <w:r>
        <w:tab/>
        <w:t>культурой</w:t>
      </w:r>
      <w:r>
        <w:tab/>
        <w:t>и</w:t>
      </w:r>
    </w:p>
    <w:p w:rsidR="000222D9" w:rsidRDefault="000222D9">
      <w:pPr>
        <w:pStyle w:val="21"/>
        <w:shd w:val="clear" w:color="auto" w:fill="auto"/>
        <w:jc w:val="both"/>
      </w:pPr>
      <w:r>
        <w:t>спортом, согласно данным федерального статистического наблюдения по форме № 3-АФК (пункт 47.5 Федерального плана статистических работ);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Чни - численность населения с ограниченными возможностями здоровья и инвалидов;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095"/>
        </w:tabs>
        <w:ind w:firstLine="740"/>
        <w:jc w:val="both"/>
      </w:pPr>
      <w:r>
        <w:t>доля учащихся, занимающихся в специализированных спортивных учреждениях, в общей численности детей 6 - 15 лет (в процентах):</w:t>
      </w:r>
    </w:p>
    <w:p w:rsidR="000222D9" w:rsidRDefault="000222D9">
      <w:pPr>
        <w:pStyle w:val="21"/>
        <w:shd w:val="clear" w:color="auto" w:fill="auto"/>
        <w:spacing w:after="301" w:line="280" w:lineRule="exact"/>
      </w:pPr>
      <w:r>
        <w:t>Дсу = Чсу / Чзфк</w:t>
      </w:r>
      <w:r>
        <w:rPr>
          <w:lang w:val="en-US" w:eastAsia="en-US"/>
        </w:rPr>
        <w:t>x</w:t>
      </w:r>
      <w:r>
        <w:t>100%,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где: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Дсу - доля граждан, занимающихся в специализированных спортивных учреждениях;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Чсу - численность граждан, занимающихся в специализированных спортивных учреждениях;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Чзфк - общая численность граждан, занимающихся физической культурой и спортом, данной возрастной группы по данным федерального статистического наблюдения по форме № 5-ФК (пункт 47.1 Федерального плана статистических работ).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>Значение показателя определяется на основании данных федерального статистического наблюдения по форме № 1 -ФК «Сведения о физической культуре и спорте» (пункт 47.1 Федерального плана статистических работ);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090"/>
        </w:tabs>
        <w:ind w:firstLine="740"/>
        <w:jc w:val="both"/>
      </w:pPr>
      <w:r>
        <w:t>количество штатных работников физической культуры и спорта (человек). Значение показателя определяется на основании ведомственной отчетности отдела культуры, молодежи и спорта администрации Октябрьского муниципального района;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334"/>
        </w:tabs>
        <w:ind w:firstLine="740"/>
        <w:jc w:val="both"/>
      </w:pPr>
      <w:r>
        <w:t xml:space="preserve">количество спортивных мероприятий, проводимых по олимпийской и неолимпийской программам в рамках календарного плана официальных физкультурных мероприятий и спортивных мероприятий Октябрьского муниципального района (единиц). Значение показателя </w:t>
      </w:r>
      <w:r>
        <w:lastRenderedPageBreak/>
        <w:t>определяется в процентах.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334"/>
        </w:tabs>
        <w:ind w:firstLine="740"/>
        <w:jc w:val="both"/>
      </w:pPr>
      <w:r>
        <w:t>соответствии с отчетом по проведению официальных физкультурных мероприятий и спортивных мероприятий Костромской области;</w:t>
      </w:r>
    </w:p>
    <w:p w:rsidR="000222D9" w:rsidRDefault="000222D9">
      <w:pPr>
        <w:pStyle w:val="21"/>
        <w:numPr>
          <w:ilvl w:val="0"/>
          <w:numId w:val="23"/>
        </w:numPr>
        <w:shd w:val="clear" w:color="auto" w:fill="auto"/>
        <w:tabs>
          <w:tab w:val="left" w:pos="1536"/>
        </w:tabs>
        <w:ind w:firstLine="740"/>
        <w:jc w:val="both"/>
      </w:pPr>
      <w:r>
        <w:t xml:space="preserve">ежегодное выполнение показателей (индикаторов) </w:t>
      </w:r>
      <w:r w:rsidR="00C1541F">
        <w:t xml:space="preserve">районной </w:t>
      </w:r>
      <w:r>
        <w:t xml:space="preserve"> программы (проценты). Значение показателя определяется как отношение фактически достигнутого показателя Муниципальной программы (подпрограммы) к плановому значению и выраженное в процентах.</w:t>
      </w:r>
    </w:p>
    <w:p w:rsidR="000222D9" w:rsidRDefault="000222D9" w:rsidP="00A12C11">
      <w:pPr>
        <w:pStyle w:val="21"/>
        <w:shd w:val="clear" w:color="auto" w:fill="auto"/>
        <w:tabs>
          <w:tab w:val="left" w:pos="1334"/>
        </w:tabs>
        <w:ind w:firstLine="360"/>
        <w:jc w:val="both"/>
      </w:pPr>
      <w:r>
        <w:t xml:space="preserve">     3.Показателями реализации задач подпрограммы «Развитие физической культуры и массового спорта» являются:</w:t>
      </w:r>
    </w:p>
    <w:p w:rsidR="000222D9" w:rsidRDefault="000222D9">
      <w:pPr>
        <w:pStyle w:val="21"/>
        <w:numPr>
          <w:ilvl w:val="0"/>
          <w:numId w:val="24"/>
        </w:numPr>
        <w:shd w:val="clear" w:color="auto" w:fill="auto"/>
        <w:tabs>
          <w:tab w:val="left" w:pos="1090"/>
        </w:tabs>
        <w:ind w:firstLine="740"/>
        <w:jc w:val="both"/>
      </w:pPr>
      <w:r>
        <w:t>количество участников физкультурных и спортивных мероприятий для различных групп населения Октябрьского муниципального района, проводимых в рамках календарного плана официальных физкультурных мероприятий и спортивных мероприятий Октябрьского муниципального района (человек);</w:t>
      </w:r>
    </w:p>
    <w:p w:rsidR="000222D9" w:rsidRDefault="000222D9">
      <w:pPr>
        <w:pStyle w:val="21"/>
        <w:numPr>
          <w:ilvl w:val="0"/>
          <w:numId w:val="24"/>
        </w:numPr>
        <w:shd w:val="clear" w:color="auto" w:fill="auto"/>
        <w:tabs>
          <w:tab w:val="left" w:pos="1090"/>
        </w:tabs>
        <w:ind w:firstLine="740"/>
        <w:jc w:val="both"/>
      </w:pPr>
      <w:r>
        <w:t>количество физкультурных и спортивных мероприятий для различных групп населения Октябрьского муниципального района (единиц).;</w:t>
      </w:r>
    </w:p>
    <w:p w:rsidR="000222D9" w:rsidRDefault="000222D9" w:rsidP="006C6700">
      <w:pPr>
        <w:pStyle w:val="21"/>
        <w:numPr>
          <w:ilvl w:val="0"/>
          <w:numId w:val="24"/>
        </w:numPr>
        <w:shd w:val="clear" w:color="auto" w:fill="auto"/>
        <w:tabs>
          <w:tab w:val="left" w:pos="1092"/>
        </w:tabs>
        <w:ind w:firstLine="760"/>
        <w:jc w:val="both"/>
      </w:pPr>
      <w:r>
        <w:t>количество публикаций в электронных и печатных средствах массовой информации о физической культуре и спорте (единиц). Значение показателя определяется в соответствии с мониторингом публикаций в электронных и печатных средствах массовой информации о физической культуре и спорте;</w:t>
      </w:r>
    </w:p>
    <w:p w:rsidR="000222D9" w:rsidRDefault="000222D9">
      <w:pPr>
        <w:pStyle w:val="21"/>
        <w:numPr>
          <w:ilvl w:val="0"/>
          <w:numId w:val="24"/>
        </w:numPr>
        <w:shd w:val="clear" w:color="auto" w:fill="auto"/>
        <w:tabs>
          <w:tab w:val="left" w:pos="1092"/>
        </w:tabs>
        <w:ind w:firstLine="760"/>
        <w:jc w:val="both"/>
      </w:pPr>
      <w:r>
        <w:t>количество обновлений информации в разделах сайта администрации Октябрьского муниципального района (единиц).;</w:t>
      </w:r>
    </w:p>
    <w:p w:rsidR="000222D9" w:rsidRDefault="000222D9">
      <w:pPr>
        <w:pStyle w:val="21"/>
        <w:numPr>
          <w:ilvl w:val="0"/>
          <w:numId w:val="24"/>
        </w:numPr>
        <w:shd w:val="clear" w:color="auto" w:fill="auto"/>
        <w:tabs>
          <w:tab w:val="left" w:pos="1267"/>
        </w:tabs>
        <w:ind w:firstLine="760"/>
        <w:jc w:val="both"/>
      </w:pPr>
      <w:r>
        <w:t>количество победителей и призеров областных конкурсов, получивших ценные призы и памятные кубки (человек). Значение показателя определяется в соответствии с результатами проведения областных конкурсов;</w:t>
      </w:r>
    </w:p>
    <w:p w:rsidR="000222D9" w:rsidRDefault="000222D9" w:rsidP="006C48D6">
      <w:pPr>
        <w:pStyle w:val="21"/>
        <w:numPr>
          <w:ilvl w:val="0"/>
          <w:numId w:val="24"/>
        </w:numPr>
        <w:shd w:val="clear" w:color="auto" w:fill="auto"/>
        <w:ind w:firstLine="760"/>
        <w:jc w:val="both"/>
      </w:pPr>
      <w:r>
        <w:t>количество посетителей МКУ «СОЦ» (человек). Значение показателя определяется в соответствии с мониторингом МКУ «СОЦ»</w:t>
      </w:r>
    </w:p>
    <w:p w:rsidR="000222D9" w:rsidRDefault="000222D9" w:rsidP="006C48D6">
      <w:pPr>
        <w:pStyle w:val="21"/>
        <w:shd w:val="clear" w:color="auto" w:fill="auto"/>
        <w:tabs>
          <w:tab w:val="left" w:pos="731"/>
        </w:tabs>
        <w:ind w:left="760"/>
        <w:jc w:val="both"/>
      </w:pPr>
    </w:p>
    <w:p w:rsidR="000222D9" w:rsidRDefault="000222D9">
      <w:pPr>
        <w:pStyle w:val="21"/>
        <w:shd w:val="clear" w:color="auto" w:fill="auto"/>
        <w:spacing w:after="296" w:line="317" w:lineRule="exact"/>
      </w:pPr>
    </w:p>
    <w:p w:rsidR="000222D9" w:rsidRDefault="000222D9">
      <w:pPr>
        <w:pStyle w:val="21"/>
        <w:shd w:val="clear" w:color="auto" w:fill="auto"/>
        <w:spacing w:after="296" w:line="317" w:lineRule="exact"/>
      </w:pPr>
      <w:r>
        <w:t>Раздел VII. Основные меры муниципального  и правового регулирования</w:t>
      </w:r>
      <w:r>
        <w:br/>
        <w:t>сферы физической культуры и спорта в Октябрьском муниципальном районе</w:t>
      </w:r>
    </w:p>
    <w:p w:rsidR="000222D9" w:rsidRDefault="000222D9" w:rsidP="00C1541F">
      <w:pPr>
        <w:pStyle w:val="21"/>
        <w:shd w:val="clear" w:color="auto" w:fill="auto"/>
        <w:tabs>
          <w:tab w:val="left" w:pos="1240"/>
        </w:tabs>
        <w:ind w:firstLine="360"/>
        <w:jc w:val="both"/>
      </w:pPr>
      <w:r>
        <w:t xml:space="preserve">     1.Система мер правового регулирования в сфере реализации Муниципальной программы предусматривает разработку нормативных правовых актов Октябрьского муниципального района по вопросам, относящимся к компетенции отдела культуры, молодежи и спорта администрации Октябрьского муниципального района.</w:t>
      </w:r>
    </w:p>
    <w:p w:rsidR="000222D9" w:rsidRDefault="000222D9">
      <w:pPr>
        <w:pStyle w:val="21"/>
        <w:shd w:val="clear" w:color="auto" w:fill="auto"/>
        <w:ind w:firstLine="740"/>
        <w:jc w:val="both"/>
      </w:pPr>
      <w:r>
        <w:t xml:space="preserve">Кроме того, в целях реализации отдельных мероприятий Муниципальной программы предполагается разработка соглашений осуществления строительства и реконструкции спортивных объектов, права, </w:t>
      </w:r>
      <w:r>
        <w:lastRenderedPageBreak/>
        <w:t>обязанности и ответственность сторон.</w:t>
      </w:r>
    </w:p>
    <w:p w:rsidR="000222D9" w:rsidRDefault="000222D9">
      <w:pPr>
        <w:pStyle w:val="21"/>
        <w:shd w:val="clear" w:color="auto" w:fill="auto"/>
        <w:spacing w:after="299" w:line="280" w:lineRule="exact"/>
      </w:pPr>
    </w:p>
    <w:p w:rsidR="000222D9" w:rsidRDefault="000222D9">
      <w:pPr>
        <w:pStyle w:val="21"/>
        <w:shd w:val="clear" w:color="auto" w:fill="auto"/>
        <w:spacing w:after="299" w:line="280" w:lineRule="exact"/>
      </w:pPr>
      <w:r>
        <w:t>Раздел VIII. Анализ рисков реализации Муниципальной программы</w:t>
      </w:r>
    </w:p>
    <w:p w:rsidR="000222D9" w:rsidRDefault="000222D9" w:rsidP="00A12C11">
      <w:pPr>
        <w:pStyle w:val="21"/>
        <w:shd w:val="clear" w:color="auto" w:fill="auto"/>
        <w:tabs>
          <w:tab w:val="left" w:pos="1240"/>
        </w:tabs>
        <w:ind w:firstLine="360"/>
        <w:jc w:val="both"/>
      </w:pPr>
      <w:r>
        <w:t xml:space="preserve">     1.Риски, влияющие на достижение цели Муниципальной программы, идентифицируются на внешние и внутренние.</w:t>
      </w:r>
    </w:p>
    <w:p w:rsidR="000222D9" w:rsidRDefault="000222D9">
      <w:pPr>
        <w:pStyle w:val="21"/>
        <w:shd w:val="clear" w:color="auto" w:fill="auto"/>
        <w:tabs>
          <w:tab w:val="left" w:pos="1968"/>
          <w:tab w:val="left" w:pos="3231"/>
          <w:tab w:val="left" w:pos="6173"/>
          <w:tab w:val="left" w:pos="6730"/>
          <w:tab w:val="left" w:pos="8482"/>
        </w:tabs>
        <w:ind w:firstLine="740"/>
        <w:jc w:val="both"/>
      </w:pPr>
      <w:r>
        <w:t>К внешним рискам относятся события (условия), связанные с изменениями</w:t>
      </w:r>
      <w:r>
        <w:tab/>
        <w:t>внешней</w:t>
      </w:r>
      <w:r>
        <w:tab/>
        <w:t>среды, влияющими</w:t>
      </w:r>
      <w:r>
        <w:tab/>
        <w:t>на</w:t>
      </w:r>
      <w:r>
        <w:tab/>
        <w:t>достижение</w:t>
      </w:r>
      <w:r>
        <w:tab/>
        <w:t>цели</w:t>
      </w:r>
    </w:p>
    <w:p w:rsidR="000222D9" w:rsidRDefault="000222D9">
      <w:pPr>
        <w:pStyle w:val="21"/>
        <w:shd w:val="clear" w:color="auto" w:fill="auto"/>
        <w:jc w:val="both"/>
      </w:pPr>
      <w:r>
        <w:t>Муниципальной программы, и которыми невозможно управлять в рамках реализации подпрограмм.</w:t>
      </w:r>
    </w:p>
    <w:p w:rsidR="000222D9" w:rsidRDefault="000222D9" w:rsidP="00A12C11">
      <w:pPr>
        <w:pStyle w:val="21"/>
        <w:shd w:val="clear" w:color="auto" w:fill="auto"/>
        <w:tabs>
          <w:tab w:val="left" w:pos="1263"/>
          <w:tab w:val="left" w:pos="1968"/>
          <w:tab w:val="left" w:pos="3231"/>
          <w:tab w:val="left" w:pos="6173"/>
          <w:tab w:val="left" w:pos="6730"/>
          <w:tab w:val="left" w:pos="8482"/>
        </w:tabs>
        <w:ind w:left="360"/>
        <w:jc w:val="both"/>
      </w:pPr>
      <w:r>
        <w:t xml:space="preserve">      2.К</w:t>
      </w:r>
      <w:r>
        <w:tab/>
        <w:t>внешним</w:t>
      </w:r>
      <w:r>
        <w:tab/>
        <w:t>рискам, влияющим</w:t>
      </w:r>
      <w:r>
        <w:tab/>
        <w:t>на</w:t>
      </w:r>
      <w:r>
        <w:tab/>
        <w:t>достижение</w:t>
      </w:r>
      <w:r>
        <w:tab/>
        <w:t>цели</w:t>
      </w:r>
    </w:p>
    <w:p w:rsidR="000222D9" w:rsidRDefault="000222D9">
      <w:pPr>
        <w:pStyle w:val="21"/>
        <w:shd w:val="clear" w:color="auto" w:fill="auto"/>
        <w:jc w:val="both"/>
      </w:pPr>
      <w:r>
        <w:t>Муниципальной программы, относятся:</w:t>
      </w:r>
    </w:p>
    <w:p w:rsidR="000222D9" w:rsidRPr="00304735" w:rsidRDefault="000222D9">
      <w:pPr>
        <w:pStyle w:val="21"/>
        <w:numPr>
          <w:ilvl w:val="0"/>
          <w:numId w:val="27"/>
        </w:numPr>
        <w:shd w:val="clear" w:color="auto" w:fill="auto"/>
        <w:tabs>
          <w:tab w:val="left" w:pos="1263"/>
        </w:tabs>
        <w:ind w:firstLine="740"/>
        <w:jc w:val="both"/>
      </w:pPr>
      <w:r w:rsidRPr="00304735">
        <w:t>макроэкономические риски, которые возникают вследствие</w:t>
      </w:r>
      <w:r w:rsidR="00304735" w:rsidRPr="00304735">
        <w:t>:</w:t>
      </w:r>
      <w:r w:rsidRPr="00304735">
        <w:t xml:space="preserve"> </w:t>
      </w:r>
    </w:p>
    <w:p w:rsidR="000222D9" w:rsidRDefault="00304735" w:rsidP="00304735">
      <w:pPr>
        <w:pStyle w:val="21"/>
        <w:shd w:val="clear" w:color="auto" w:fill="auto"/>
        <w:tabs>
          <w:tab w:val="left" w:pos="1263"/>
        </w:tabs>
        <w:ind w:left="740"/>
        <w:jc w:val="both"/>
      </w:pPr>
      <w:r>
        <w:t xml:space="preserve">- </w:t>
      </w:r>
      <w:r w:rsidR="000222D9">
        <w:t>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услуг, работ и оборудования;</w:t>
      </w:r>
    </w:p>
    <w:p w:rsidR="000222D9" w:rsidRDefault="00304735" w:rsidP="00304735">
      <w:pPr>
        <w:pStyle w:val="21"/>
        <w:shd w:val="clear" w:color="auto" w:fill="auto"/>
        <w:tabs>
          <w:tab w:val="left" w:pos="1263"/>
        </w:tabs>
        <w:ind w:left="740"/>
        <w:jc w:val="both"/>
      </w:pPr>
      <w:r>
        <w:t xml:space="preserve">- </w:t>
      </w:r>
      <w:r w:rsidR="000222D9">
        <w:t>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0222D9" w:rsidRDefault="00304735" w:rsidP="00304735">
      <w:pPr>
        <w:pStyle w:val="21"/>
        <w:shd w:val="clear" w:color="auto" w:fill="auto"/>
        <w:tabs>
          <w:tab w:val="left" w:pos="1263"/>
        </w:tabs>
        <w:ind w:left="740"/>
        <w:jc w:val="both"/>
      </w:pPr>
      <w:r>
        <w:t xml:space="preserve">- </w:t>
      </w:r>
      <w:r w:rsidR="000222D9">
        <w:t>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0222D9" w:rsidRDefault="000222D9" w:rsidP="00A12C11">
      <w:pPr>
        <w:pStyle w:val="21"/>
        <w:shd w:val="clear" w:color="auto" w:fill="auto"/>
        <w:tabs>
          <w:tab w:val="left" w:pos="1263"/>
        </w:tabs>
        <w:ind w:firstLine="360"/>
        <w:jc w:val="both"/>
      </w:pPr>
      <w:r>
        <w:t xml:space="preserve">     3.Влияние внешних рисков,  настоящего раздела, на достижение цели Муниципальной программы и вероятность их возникновения могут качественно оценены как высокие.</w:t>
      </w:r>
    </w:p>
    <w:p w:rsidR="000222D9" w:rsidRDefault="000222D9" w:rsidP="00A12C11">
      <w:pPr>
        <w:pStyle w:val="21"/>
        <w:shd w:val="clear" w:color="auto" w:fill="auto"/>
        <w:tabs>
          <w:tab w:val="left" w:pos="1263"/>
        </w:tabs>
        <w:ind w:firstLine="360"/>
        <w:jc w:val="both"/>
      </w:pPr>
      <w:r>
        <w:t xml:space="preserve">     4.Мерами по преодолению негативных последствий внешних рисков,  являются:</w:t>
      </w:r>
    </w:p>
    <w:p w:rsidR="000222D9" w:rsidRDefault="000222D9">
      <w:pPr>
        <w:pStyle w:val="21"/>
        <w:numPr>
          <w:ilvl w:val="0"/>
          <w:numId w:val="28"/>
        </w:numPr>
        <w:shd w:val="clear" w:color="auto" w:fill="auto"/>
        <w:tabs>
          <w:tab w:val="left" w:pos="1080"/>
        </w:tabs>
        <w:ind w:firstLine="740"/>
        <w:jc w:val="both"/>
      </w:pPr>
      <w:r>
        <w:t>проведение регулярного мониторинга законодательства в сфере реализации  Муниципальной программы;</w:t>
      </w:r>
    </w:p>
    <w:p w:rsidR="000222D9" w:rsidRDefault="000222D9">
      <w:pPr>
        <w:pStyle w:val="21"/>
        <w:numPr>
          <w:ilvl w:val="0"/>
          <w:numId w:val="28"/>
        </w:numPr>
        <w:shd w:val="clear" w:color="auto" w:fill="auto"/>
        <w:tabs>
          <w:tab w:val="left" w:pos="1080"/>
        </w:tabs>
        <w:ind w:firstLine="740"/>
        <w:jc w:val="both"/>
      </w:pPr>
      <w:r>
        <w:t>ежеквартальная оценка выполнения ежегодного плана реализации Муниципальной  программы;</w:t>
      </w:r>
    </w:p>
    <w:p w:rsidR="000222D9" w:rsidRDefault="000222D9">
      <w:pPr>
        <w:pStyle w:val="21"/>
        <w:numPr>
          <w:ilvl w:val="0"/>
          <w:numId w:val="28"/>
        </w:numPr>
        <w:shd w:val="clear" w:color="auto" w:fill="auto"/>
        <w:tabs>
          <w:tab w:val="left" w:pos="1080"/>
        </w:tabs>
        <w:ind w:firstLine="740"/>
        <w:jc w:val="both"/>
      </w:pPr>
      <w:r>
        <w:t>внесение изменений в Муниципальную программу, возникающих в следствие воздействия внешних рисков.</w:t>
      </w:r>
    </w:p>
    <w:p w:rsidR="000222D9" w:rsidRDefault="000222D9" w:rsidP="00685042">
      <w:pPr>
        <w:pStyle w:val="21"/>
        <w:shd w:val="clear" w:color="auto" w:fill="auto"/>
        <w:tabs>
          <w:tab w:val="left" w:pos="1181"/>
        </w:tabs>
        <w:ind w:firstLine="360"/>
        <w:jc w:val="both"/>
      </w:pPr>
      <w:r>
        <w:t xml:space="preserve">     5.К внутренним рискам относятся события (условия), связанные с </w:t>
      </w:r>
      <w:r w:rsidR="00685042">
        <w:t xml:space="preserve"> </w:t>
      </w:r>
      <w:r>
        <w:t>изменениями в сфере реализации Муниципальной программы, влияющими на достижение цели Муниципальной программы, и которыми можно управлять в рамках реализации  Муниципальной программы.</w:t>
      </w:r>
    </w:p>
    <w:p w:rsidR="000222D9" w:rsidRDefault="000222D9" w:rsidP="00A12C11">
      <w:pPr>
        <w:pStyle w:val="21"/>
        <w:shd w:val="clear" w:color="auto" w:fill="auto"/>
        <w:tabs>
          <w:tab w:val="left" w:pos="1263"/>
        </w:tabs>
        <w:ind w:firstLine="360"/>
        <w:jc w:val="both"/>
      </w:pPr>
      <w:r>
        <w:t xml:space="preserve">     6.</w:t>
      </w:r>
      <w:r w:rsidR="00044A64">
        <w:t xml:space="preserve"> </w:t>
      </w:r>
      <w:r>
        <w:t xml:space="preserve">К внутренним рискам, влияющим на достижение цели </w:t>
      </w:r>
      <w:r>
        <w:lastRenderedPageBreak/>
        <w:t>Муниципальной программы, относятся:</w:t>
      </w:r>
    </w:p>
    <w:p w:rsidR="000222D9" w:rsidRDefault="000222D9">
      <w:pPr>
        <w:pStyle w:val="21"/>
        <w:numPr>
          <w:ilvl w:val="0"/>
          <w:numId w:val="29"/>
        </w:numPr>
        <w:shd w:val="clear" w:color="auto" w:fill="auto"/>
        <w:tabs>
          <w:tab w:val="left" w:pos="1081"/>
        </w:tabs>
        <w:ind w:firstLine="740"/>
        <w:jc w:val="both"/>
      </w:pPr>
      <w:r>
        <w:t>отсутствие опыта программно-целевого управления;</w:t>
      </w:r>
    </w:p>
    <w:p w:rsidR="000222D9" w:rsidRDefault="000222D9">
      <w:pPr>
        <w:pStyle w:val="21"/>
        <w:numPr>
          <w:ilvl w:val="0"/>
          <w:numId w:val="29"/>
        </w:numPr>
        <w:shd w:val="clear" w:color="auto" w:fill="auto"/>
        <w:tabs>
          <w:tab w:val="left" w:pos="1105"/>
        </w:tabs>
        <w:ind w:firstLine="740"/>
        <w:jc w:val="both"/>
      </w:pPr>
      <w:r>
        <w:t>не достижения запланированных результатов.</w:t>
      </w:r>
    </w:p>
    <w:p w:rsidR="000222D9" w:rsidRDefault="000222D9" w:rsidP="00A12C11">
      <w:pPr>
        <w:pStyle w:val="21"/>
        <w:shd w:val="clear" w:color="auto" w:fill="auto"/>
        <w:tabs>
          <w:tab w:val="left" w:pos="1263"/>
        </w:tabs>
        <w:ind w:firstLine="360"/>
        <w:jc w:val="both"/>
      </w:pPr>
      <w:r>
        <w:t xml:space="preserve">      7.Влияние внутренних рисков, настоящего раздела, на достижение цели Муниципальной программы и вероятность их возникновения могут быть качественно оценены как высокие. Мерами по преодолению негативных последствий внутренних рисков:</w:t>
      </w:r>
    </w:p>
    <w:p w:rsidR="000222D9" w:rsidRDefault="000222D9">
      <w:pPr>
        <w:pStyle w:val="21"/>
        <w:numPr>
          <w:ilvl w:val="0"/>
          <w:numId w:val="30"/>
        </w:numPr>
        <w:shd w:val="clear" w:color="auto" w:fill="auto"/>
        <w:tabs>
          <w:tab w:val="left" w:pos="1188"/>
        </w:tabs>
        <w:ind w:firstLine="760"/>
        <w:jc w:val="both"/>
      </w:pPr>
      <w:r>
        <w:t>проведение ежемесячных рабочих совещаний по решению задач текущего выполнения мероприятий;</w:t>
      </w:r>
    </w:p>
    <w:p w:rsidR="000222D9" w:rsidRDefault="000222D9">
      <w:pPr>
        <w:pStyle w:val="21"/>
        <w:numPr>
          <w:ilvl w:val="0"/>
          <w:numId w:val="30"/>
        </w:numPr>
        <w:shd w:val="clear" w:color="auto" w:fill="auto"/>
        <w:tabs>
          <w:tab w:val="left" w:pos="1188"/>
        </w:tabs>
        <w:ind w:firstLine="760"/>
        <w:jc w:val="both"/>
      </w:pPr>
      <w:r>
        <w:t>выполнение комплексного плана реализации мероприятий Муниципальной программы;</w:t>
      </w:r>
    </w:p>
    <w:p w:rsidR="000222D9" w:rsidRDefault="000222D9">
      <w:pPr>
        <w:pStyle w:val="21"/>
        <w:numPr>
          <w:ilvl w:val="0"/>
          <w:numId w:val="30"/>
        </w:numPr>
        <w:shd w:val="clear" w:color="auto" w:fill="auto"/>
        <w:tabs>
          <w:tab w:val="left" w:pos="1188"/>
        </w:tabs>
        <w:ind w:firstLine="760"/>
        <w:jc w:val="both"/>
      </w:pPr>
      <w:r>
        <w:t>освещение результатов реализации Муниципальной программы в</w:t>
      </w:r>
    </w:p>
    <w:p w:rsidR="000222D9" w:rsidRDefault="000222D9">
      <w:pPr>
        <w:pStyle w:val="21"/>
        <w:shd w:val="clear" w:color="auto" w:fill="auto"/>
        <w:spacing w:after="333"/>
        <w:jc w:val="left"/>
      </w:pPr>
      <w:r>
        <w:t>СМИ.</w:t>
      </w:r>
    </w:p>
    <w:p w:rsidR="000222D9" w:rsidRDefault="000222D9">
      <w:pPr>
        <w:pStyle w:val="21"/>
        <w:shd w:val="clear" w:color="auto" w:fill="auto"/>
        <w:spacing w:after="304" w:line="280" w:lineRule="exact"/>
        <w:ind w:left="160"/>
        <w:jc w:val="left"/>
      </w:pPr>
      <w:r>
        <w:t>Раздел IX. Методика оценки эффективности Муниципальной программы</w:t>
      </w:r>
    </w:p>
    <w:p w:rsidR="000222D9" w:rsidRDefault="000222D9" w:rsidP="00A12C11">
      <w:pPr>
        <w:pStyle w:val="21"/>
        <w:shd w:val="clear" w:color="auto" w:fill="auto"/>
        <w:tabs>
          <w:tab w:val="left" w:pos="1207"/>
        </w:tabs>
        <w:ind w:firstLine="360"/>
        <w:jc w:val="both"/>
      </w:pPr>
      <w:r>
        <w:t xml:space="preserve">      1.Эффективность реализации Муниципальной программы в целом </w:t>
      </w:r>
    </w:p>
    <w:p w:rsidR="000222D9" w:rsidRDefault="000222D9" w:rsidP="00A12C11">
      <w:pPr>
        <w:pStyle w:val="21"/>
        <w:shd w:val="clear" w:color="auto" w:fill="auto"/>
        <w:tabs>
          <w:tab w:val="left" w:pos="1207"/>
        </w:tabs>
        <w:ind w:firstLine="360"/>
        <w:jc w:val="both"/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Методика оценки реализации Программы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Оценка реализации Программы представляет собой механизм контроля за исполнением плана мероприятий по реализации Программы.</w:t>
      </w:r>
    </w:p>
    <w:p w:rsidR="00044A64" w:rsidRDefault="00044A64" w:rsidP="00044A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Выполнение мероприятий планируется осуществлять органами местного самоуправления муниципального района и сельских поселений Октябрьского муниципального района (далее – ответственные исполнители) в пределах бюджетных ассигнований местных бюджетов на соответствующий год. Участники программы, ответственные исполнители  ежеквартально, не позднее 5 числа месяца, следующего за отчетным кварталом, представляют в финансовый отдел  администрации Октябрьского муниципального района информацию о реализации мероприятий Программы и объеме полученного бюджетного эффекта по форме согласно приложению № 2 к постановлению администрации Октябрьского муниципального района от «__» ________ 2017 года №    -а «Об утверждении программы оптимизации расходов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Октябрьского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 на 2017 – 2019 годы».</w:t>
      </w:r>
    </w:p>
    <w:p w:rsidR="00044A64" w:rsidRDefault="00044A64" w:rsidP="00044A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Результативность и эффективность выполнения мероприятий Программы оценивается финансовым отделом администрации Октябрьского муниципального района ежегодно до 1 апреля года, следующего за отчетным, и определяется как степень достижения целевых показателей (индикаторов), указанных в приложении № 2 к настоящей Программе, по формуле:</w:t>
      </w:r>
    </w:p>
    <w:p w:rsidR="00044A64" w:rsidRDefault="00044A64" w:rsidP="00044A64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044A64" w:rsidRDefault="009E69DD" w:rsidP="00044A6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44A64">
        <w:rPr>
          <w:sz w:val="32"/>
          <w:szCs w:val="32"/>
        </w:rPr>
        <w:lastRenderedPageBreak/>
        <w:fldChar w:fldCharType="begin"/>
      </w:r>
      <w:r w:rsidR="00044A64" w:rsidRPr="00044A64">
        <w:rPr>
          <w:sz w:val="32"/>
          <w:szCs w:val="32"/>
        </w:rPr>
        <w:instrText xml:space="preserve"> QUOTE </w:instrText>
      </w:r>
      <w:r w:rsidR="00D3580A" w:rsidRPr="009E69DD">
        <w:rPr>
          <w:position w:val="-1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35pt;height:27.9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8&quot;/&gt;&lt;w:doNotEmbedSystemFonts/&gt;&lt;w:defaultTabStop w:val=&quot;708&quot;/&gt;&lt;w:drawingGridHorizontalSpacing w:val=&quot;181&quot;/&gt;&lt;w:drawingGridVerticalSpacing w:val=&quot;181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doNotExpandShiftReturn/&gt;&lt;w:breakWrappedTables/&gt;&lt;w:snapToGridInCell/&gt;&lt;w:wrapTextWithPunct/&gt;&lt;w:useAsianBreakRules/&gt;&lt;w:dontGrowAutofit/&gt;&lt;w:useFELayout/&gt;&lt;/w:compat&gt;&lt;wsp:rsids&gt;&lt;wsp:rsidRoot wsp:val=&quot;00573BDD&quot;/&gt;&lt;wsp:rsid wsp:val=&quot;000222D9&quot;/&gt;&lt;wsp:rsid wsp:val=&quot;00044A64&quot;/&gt;&lt;wsp:rsid wsp:val=&quot;0005575C&quot;/&gt;&lt;wsp:rsid wsp:val=&quot;00065997&quot;/&gt;&lt;wsp:rsid wsp:val=&quot;0006649D&quot;/&gt;&lt;wsp:rsid wsp:val=&quot;00073DF6&quot;/&gt;&lt;wsp:rsid wsp:val=&quot;00082D1F&quot;/&gt;&lt;wsp:rsid wsp:val=&quot;0009477A&quot;/&gt;&lt;wsp:rsid wsp:val=&quot;000A1F7B&quot;/&gt;&lt;wsp:rsid wsp:val=&quot;000D430B&quot;/&gt;&lt;wsp:rsid wsp:val=&quot;00123546&quot;/&gt;&lt;wsp:rsid wsp:val=&quot;00127F9C&quot;/&gt;&lt;wsp:rsid wsp:val=&quot;001406CA&quot;/&gt;&lt;wsp:rsid wsp:val=&quot;00144257&quot;/&gt;&lt;wsp:rsid wsp:val=&quot;001A2538&quot;/&gt;&lt;wsp:rsid wsp:val=&quot;001A49BB&quot;/&gt;&lt;wsp:rsid wsp:val=&quot;001D083B&quot;/&gt;&lt;wsp:rsid wsp:val=&quot;0020179F&quot;/&gt;&lt;wsp:rsid wsp:val=&quot;00206D0A&quot;/&gt;&lt;wsp:rsid wsp:val=&quot;002170A5&quot;/&gt;&lt;wsp:rsid wsp:val=&quot;00255310&quot;/&gt;&lt;wsp:rsid wsp:val=&quot;0027565B&quot;/&gt;&lt;wsp:rsid wsp:val=&quot;002B4652&quot;/&gt;&lt;wsp:rsid wsp:val=&quot;002B6EE1&quot;/&gt;&lt;wsp:rsid wsp:val=&quot;002C1CAB&quot;/&gt;&lt;wsp:rsid wsp:val=&quot;002C6857&quot;/&gt;&lt;wsp:rsid wsp:val=&quot;002E46CE&quot;/&gt;&lt;wsp:rsid wsp:val=&quot;002E7B37&quot;/&gt;&lt;wsp:rsid wsp:val=&quot;00304735&quot;/&gt;&lt;wsp:rsid wsp:val=&quot;00307A33&quot;/&gt;&lt;wsp:rsid wsp:val=&quot;00314FDB&quot;/&gt;&lt;wsp:rsid wsp:val=&quot;00320FDB&quot;/&gt;&lt;wsp:rsid wsp:val=&quot;00341566&quot;/&gt;&lt;wsp:rsid wsp:val=&quot;00341E36&quot;/&gt;&lt;wsp:rsid wsp:val=&quot;00350286&quot;/&gt;&lt;wsp:rsid wsp:val=&quot;0038052C&quot;/&gt;&lt;wsp:rsid wsp:val=&quot;00391848&quot;/&gt;&lt;wsp:rsid wsp:val=&quot;00394B1B&quot;/&gt;&lt;wsp:rsid wsp:val=&quot;003C77F7&quot;/&gt;&lt;wsp:rsid wsp:val=&quot;0042272C&quot;/&gt;&lt;wsp:rsid wsp:val=&quot;00444991&quot;/&gt;&lt;wsp:rsid wsp:val=&quot;004614AB&quot;/&gt;&lt;wsp:rsid wsp:val=&quot;00493A4F&quot;/&gt;&lt;wsp:rsid wsp:val=&quot;004B4644&quot;/&gt;&lt;wsp:rsid wsp:val=&quot;004C45CD&quot;/&gt;&lt;wsp:rsid wsp:val=&quot;004D6BE2&quot;/&gt;&lt;wsp:rsid wsp:val=&quot;00526596&quot;/&gt;&lt;wsp:rsid wsp:val=&quot;00573BDD&quot;/&gt;&lt;wsp:rsid wsp:val=&quot;005B50F3&quot;/&gt;&lt;wsp:rsid wsp:val=&quot;005B71A1&quot;/&gt;&lt;wsp:rsid wsp:val=&quot;005C25EE&quot;/&gt;&lt;wsp:rsid wsp:val=&quot;005D2F18&quot;/&gt;&lt;wsp:rsid wsp:val=&quot;005D66F4&quot;/&gt;&lt;wsp:rsid wsp:val=&quot;005E0030&quot;/&gt;&lt;wsp:rsid wsp:val=&quot;005E5BA1&quot;/&gt;&lt;wsp:rsid wsp:val=&quot;0060336F&quot;/&gt;&lt;wsp:rsid wsp:val=&quot;0063796B&quot;/&gt;&lt;wsp:rsid wsp:val=&quot;00654D58&quot;/&gt;&lt;wsp:rsid wsp:val=&quot;00685042&quot;/&gt;&lt;wsp:rsid wsp:val=&quot;006C1315&quot;/&gt;&lt;wsp:rsid wsp:val=&quot;006C48D6&quot;/&gt;&lt;wsp:rsid wsp:val=&quot;006C6700&quot;/&gt;&lt;wsp:rsid wsp:val=&quot;006E4CBE&quot;/&gt;&lt;wsp:rsid wsp:val=&quot;006F16A1&quot;/&gt;&lt;wsp:rsid wsp:val=&quot;00711A1B&quot;/&gt;&lt;wsp:rsid wsp:val=&quot;00711A93&quot;/&gt;&lt;wsp:rsid wsp:val=&quot;00761FEF&quot;/&gt;&lt;wsp:rsid wsp:val=&quot;00775493&quot;/&gt;&lt;wsp:rsid wsp:val=&quot;007A34C3&quot;/&gt;&lt;wsp:rsid wsp:val=&quot;007B06AB&quot;/&gt;&lt;wsp:rsid wsp:val=&quot;007F5F57&quot;/&gt;&lt;wsp:rsid wsp:val=&quot;00807D96&quot;/&gt;&lt;wsp:rsid wsp:val=&quot;008109FA&quot;/&gt;&lt;wsp:rsid wsp:val=&quot;008432C8&quot;/&gt;&lt;wsp:rsid wsp:val=&quot;00857215&quot;/&gt;&lt;wsp:rsid wsp:val=&quot;00866E57&quot;/&gt;&lt;wsp:rsid wsp:val=&quot;0087346B&quot;/&gt;&lt;wsp:rsid wsp:val=&quot;00885135&quot;/&gt;&lt;wsp:rsid wsp:val=&quot;008A5A60&quot;/&gt;&lt;wsp:rsid wsp:val=&quot;008E6B86&quot;/&gt;&lt;wsp:rsid wsp:val=&quot;00900C68&quot;/&gt;&lt;wsp:rsid wsp:val=&quot;00960FE9&quot;/&gt;&lt;wsp:rsid wsp:val=&quot;00995E7A&quot;/&gt;&lt;wsp:rsid wsp:val=&quot;009F5F57&quot;/&gt;&lt;wsp:rsid wsp:val=&quot;00A12C11&quot;/&gt;&lt;wsp:rsid wsp:val=&quot;00A2040E&quot;/&gt;&lt;wsp:rsid wsp:val=&quot;00A26713&quot;/&gt;&lt;wsp:rsid wsp:val=&quot;00A40E3F&quot;/&gt;&lt;wsp:rsid wsp:val=&quot;00A45D64&quot;/&gt;&lt;wsp:rsid wsp:val=&quot;00A46382&quot;/&gt;&lt;wsp:rsid wsp:val=&quot;00A70827&quot;/&gt;&lt;wsp:rsid wsp:val=&quot;00A861EA&quot;/&gt;&lt;wsp:rsid wsp:val=&quot;00AC4C78&quot;/&gt;&lt;wsp:rsid wsp:val=&quot;00B204DE&quot;/&gt;&lt;wsp:rsid wsp:val=&quot;00B40A0E&quot;/&gt;&lt;wsp:rsid wsp:val=&quot;00B41F89&quot;/&gt;&lt;wsp:rsid wsp:val=&quot;00B472FA&quot;/&gt;&lt;wsp:rsid wsp:val=&quot;00B63AD8&quot;/&gt;&lt;wsp:rsid wsp:val=&quot;00B67B9A&quot;/&gt;&lt;wsp:rsid wsp:val=&quot;00BB60A7&quot;/&gt;&lt;wsp:rsid wsp:val=&quot;00BC12F5&quot;/&gt;&lt;wsp:rsid wsp:val=&quot;00C1541F&quot;/&gt;&lt;wsp:rsid wsp:val=&quot;00C42C45&quot;/&gt;&lt;wsp:rsid wsp:val=&quot;00C604F0&quot;/&gt;&lt;wsp:rsid wsp:val=&quot;00C66A59&quot;/&gt;&lt;wsp:rsid wsp:val=&quot;00C8001B&quot;/&gt;&lt;wsp:rsid wsp:val=&quot;00C92F21&quot;/&gt;&lt;wsp:rsid wsp:val=&quot;00CA4F12&quot;/&gt;&lt;wsp:rsid wsp:val=&quot;00CA7614&quot;/&gt;&lt;wsp:rsid wsp:val=&quot;00CC7FEE&quot;/&gt;&lt;wsp:rsid wsp:val=&quot;00D24A55&quot;/&gt;&lt;wsp:rsid wsp:val=&quot;00D65C68&quot;/&gt;&lt;wsp:rsid wsp:val=&quot;00D66F7C&quot;/&gt;&lt;wsp:rsid wsp:val=&quot;00DB4C13&quot;/&gt;&lt;wsp:rsid wsp:val=&quot;00DC02B1&quot;/&gt;&lt;wsp:rsid wsp:val=&quot;00DD697C&quot;/&gt;&lt;wsp:rsid wsp:val=&quot;00E4003F&quot;/&gt;&lt;wsp:rsid wsp:val=&quot;00E45FFC&quot;/&gt;&lt;wsp:rsid wsp:val=&quot;00E61949&quot;/&gt;&lt;wsp:rsid wsp:val=&quot;00EA68F9&quot;/&gt;&lt;wsp:rsid wsp:val=&quot;00EC34F7&quot;/&gt;&lt;wsp:rsid wsp:val=&quot;00EC7FCA&quot;/&gt;&lt;wsp:rsid wsp:val=&quot;00F10093&quot;/&gt;&lt;wsp:rsid wsp:val=&quot;00F13ED5&quot;/&gt;&lt;wsp:rsid wsp:val=&quot;00F32292&quot;/&gt;&lt;wsp:rsid wsp:val=&quot;00F41E51&quot;/&gt;&lt;wsp:rsid wsp:val=&quot;00F65368&quot;/&gt;&lt;wsp:rsid wsp:val=&quot;00F71C46&quot;/&gt;&lt;wsp:rsid wsp:val=&quot;00FD4AE6&quot;/&gt;&lt;/wsp:rsids&gt;&lt;/w:docPr&gt;&lt;w:body&gt;&lt;w:p wsp:rsidR=&quot;00000000&quot; wsp:rsidRDefault=&quot;00885135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R&lt;/m:t&gt;&lt;/m:r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b-cs/&gt;&lt;w:sz w:val=&quot;32&quot;/&gt;&lt;w:sz-cs w:val=&quot;32&quot;/&gt;&lt;/w:rPr&gt;&lt;/m:ctrlPr&gt;&lt;/m:fPr&gt;&lt;m:num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i&lt;/m:t&gt;&lt;/m:r&gt;&lt;/m:num&gt;&lt;m:den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n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*&lt;/m:t&gt;&lt;/m:r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100 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="00044A64" w:rsidRPr="00044A64">
        <w:rPr>
          <w:sz w:val="32"/>
          <w:szCs w:val="32"/>
        </w:rPr>
        <w:instrText xml:space="preserve"> </w:instrText>
      </w:r>
      <w:r w:rsidRPr="00044A64">
        <w:rPr>
          <w:sz w:val="32"/>
          <w:szCs w:val="32"/>
        </w:rPr>
        <w:fldChar w:fldCharType="separate"/>
      </w:r>
      <w:r w:rsidR="00D3580A" w:rsidRPr="009E69DD">
        <w:rPr>
          <w:position w:val="-17"/>
        </w:rPr>
        <w:pict>
          <v:shape id="_x0000_i1026" type="#_x0000_t75" style="width:98.35pt;height:27.9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8&quot;/&gt;&lt;w:doNotEmbedSystemFonts/&gt;&lt;w:defaultTabStop w:val=&quot;708&quot;/&gt;&lt;w:drawingGridHorizontalSpacing w:val=&quot;181&quot;/&gt;&lt;w:drawingGridVerticalSpacing w:val=&quot;181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doNotExpandShiftReturn/&gt;&lt;w:breakWrappedTables/&gt;&lt;w:snapToGridInCell/&gt;&lt;w:wrapTextWithPunct/&gt;&lt;w:useAsianBreakRules/&gt;&lt;w:dontGrowAutofit/&gt;&lt;w:useFELayout/&gt;&lt;/w:compat&gt;&lt;wsp:rsids&gt;&lt;wsp:rsidRoot wsp:val=&quot;00573BDD&quot;/&gt;&lt;wsp:rsid wsp:val=&quot;000222D9&quot;/&gt;&lt;wsp:rsid wsp:val=&quot;00044A64&quot;/&gt;&lt;wsp:rsid wsp:val=&quot;0005575C&quot;/&gt;&lt;wsp:rsid wsp:val=&quot;00065997&quot;/&gt;&lt;wsp:rsid wsp:val=&quot;0006649D&quot;/&gt;&lt;wsp:rsid wsp:val=&quot;00073DF6&quot;/&gt;&lt;wsp:rsid wsp:val=&quot;00082D1F&quot;/&gt;&lt;wsp:rsid wsp:val=&quot;0009477A&quot;/&gt;&lt;wsp:rsid wsp:val=&quot;000A1F7B&quot;/&gt;&lt;wsp:rsid wsp:val=&quot;000D430B&quot;/&gt;&lt;wsp:rsid wsp:val=&quot;00123546&quot;/&gt;&lt;wsp:rsid wsp:val=&quot;00127F9C&quot;/&gt;&lt;wsp:rsid wsp:val=&quot;001406CA&quot;/&gt;&lt;wsp:rsid wsp:val=&quot;00144257&quot;/&gt;&lt;wsp:rsid wsp:val=&quot;001A2538&quot;/&gt;&lt;wsp:rsid wsp:val=&quot;001A49BB&quot;/&gt;&lt;wsp:rsid wsp:val=&quot;001D083B&quot;/&gt;&lt;wsp:rsid wsp:val=&quot;0020179F&quot;/&gt;&lt;wsp:rsid wsp:val=&quot;00206D0A&quot;/&gt;&lt;wsp:rsid wsp:val=&quot;002170A5&quot;/&gt;&lt;wsp:rsid wsp:val=&quot;00255310&quot;/&gt;&lt;wsp:rsid wsp:val=&quot;0027565B&quot;/&gt;&lt;wsp:rsid wsp:val=&quot;002B4652&quot;/&gt;&lt;wsp:rsid wsp:val=&quot;002B6EE1&quot;/&gt;&lt;wsp:rsid wsp:val=&quot;002C1CAB&quot;/&gt;&lt;wsp:rsid wsp:val=&quot;002C6857&quot;/&gt;&lt;wsp:rsid wsp:val=&quot;002E46CE&quot;/&gt;&lt;wsp:rsid wsp:val=&quot;002E7B37&quot;/&gt;&lt;wsp:rsid wsp:val=&quot;00304735&quot;/&gt;&lt;wsp:rsid wsp:val=&quot;00307A33&quot;/&gt;&lt;wsp:rsid wsp:val=&quot;00314FDB&quot;/&gt;&lt;wsp:rsid wsp:val=&quot;00320FDB&quot;/&gt;&lt;wsp:rsid wsp:val=&quot;00341566&quot;/&gt;&lt;wsp:rsid wsp:val=&quot;00341E36&quot;/&gt;&lt;wsp:rsid wsp:val=&quot;00350286&quot;/&gt;&lt;wsp:rsid wsp:val=&quot;0038052C&quot;/&gt;&lt;wsp:rsid wsp:val=&quot;00391848&quot;/&gt;&lt;wsp:rsid wsp:val=&quot;00394B1B&quot;/&gt;&lt;wsp:rsid wsp:val=&quot;003C77F7&quot;/&gt;&lt;wsp:rsid wsp:val=&quot;0042272C&quot;/&gt;&lt;wsp:rsid wsp:val=&quot;00444991&quot;/&gt;&lt;wsp:rsid wsp:val=&quot;004614AB&quot;/&gt;&lt;wsp:rsid wsp:val=&quot;00493A4F&quot;/&gt;&lt;wsp:rsid wsp:val=&quot;004B4644&quot;/&gt;&lt;wsp:rsid wsp:val=&quot;004C45CD&quot;/&gt;&lt;wsp:rsid wsp:val=&quot;004D6BE2&quot;/&gt;&lt;wsp:rsid wsp:val=&quot;00526596&quot;/&gt;&lt;wsp:rsid wsp:val=&quot;00573BDD&quot;/&gt;&lt;wsp:rsid wsp:val=&quot;005B50F3&quot;/&gt;&lt;wsp:rsid wsp:val=&quot;005B71A1&quot;/&gt;&lt;wsp:rsid wsp:val=&quot;005C25EE&quot;/&gt;&lt;wsp:rsid wsp:val=&quot;005D2F18&quot;/&gt;&lt;wsp:rsid wsp:val=&quot;005D66F4&quot;/&gt;&lt;wsp:rsid wsp:val=&quot;005E0030&quot;/&gt;&lt;wsp:rsid wsp:val=&quot;005E5BA1&quot;/&gt;&lt;wsp:rsid wsp:val=&quot;0060336F&quot;/&gt;&lt;wsp:rsid wsp:val=&quot;0063796B&quot;/&gt;&lt;wsp:rsid wsp:val=&quot;00654D58&quot;/&gt;&lt;wsp:rsid wsp:val=&quot;00685042&quot;/&gt;&lt;wsp:rsid wsp:val=&quot;006C1315&quot;/&gt;&lt;wsp:rsid wsp:val=&quot;006C48D6&quot;/&gt;&lt;wsp:rsid wsp:val=&quot;006C6700&quot;/&gt;&lt;wsp:rsid wsp:val=&quot;006E4CBE&quot;/&gt;&lt;wsp:rsid wsp:val=&quot;006F16A1&quot;/&gt;&lt;wsp:rsid wsp:val=&quot;00711A1B&quot;/&gt;&lt;wsp:rsid wsp:val=&quot;00711A93&quot;/&gt;&lt;wsp:rsid wsp:val=&quot;00761FEF&quot;/&gt;&lt;wsp:rsid wsp:val=&quot;00775493&quot;/&gt;&lt;wsp:rsid wsp:val=&quot;007A34C3&quot;/&gt;&lt;wsp:rsid wsp:val=&quot;007B06AB&quot;/&gt;&lt;wsp:rsid wsp:val=&quot;007F5F57&quot;/&gt;&lt;wsp:rsid wsp:val=&quot;00807D96&quot;/&gt;&lt;wsp:rsid wsp:val=&quot;008109FA&quot;/&gt;&lt;wsp:rsid wsp:val=&quot;008432C8&quot;/&gt;&lt;wsp:rsid wsp:val=&quot;00857215&quot;/&gt;&lt;wsp:rsid wsp:val=&quot;00866E57&quot;/&gt;&lt;wsp:rsid wsp:val=&quot;0087346B&quot;/&gt;&lt;wsp:rsid wsp:val=&quot;00885135&quot;/&gt;&lt;wsp:rsid wsp:val=&quot;008A5A60&quot;/&gt;&lt;wsp:rsid wsp:val=&quot;008E6B86&quot;/&gt;&lt;wsp:rsid wsp:val=&quot;00900C68&quot;/&gt;&lt;wsp:rsid wsp:val=&quot;00960FE9&quot;/&gt;&lt;wsp:rsid wsp:val=&quot;00995E7A&quot;/&gt;&lt;wsp:rsid wsp:val=&quot;009F5F57&quot;/&gt;&lt;wsp:rsid wsp:val=&quot;00A12C11&quot;/&gt;&lt;wsp:rsid wsp:val=&quot;00A2040E&quot;/&gt;&lt;wsp:rsid wsp:val=&quot;00A26713&quot;/&gt;&lt;wsp:rsid wsp:val=&quot;00A40E3F&quot;/&gt;&lt;wsp:rsid wsp:val=&quot;00A45D64&quot;/&gt;&lt;wsp:rsid wsp:val=&quot;00A46382&quot;/&gt;&lt;wsp:rsid wsp:val=&quot;00A70827&quot;/&gt;&lt;wsp:rsid wsp:val=&quot;00A861EA&quot;/&gt;&lt;wsp:rsid wsp:val=&quot;00AC4C78&quot;/&gt;&lt;wsp:rsid wsp:val=&quot;00B204DE&quot;/&gt;&lt;wsp:rsid wsp:val=&quot;00B40A0E&quot;/&gt;&lt;wsp:rsid wsp:val=&quot;00B41F89&quot;/&gt;&lt;wsp:rsid wsp:val=&quot;00B472FA&quot;/&gt;&lt;wsp:rsid wsp:val=&quot;00B63AD8&quot;/&gt;&lt;wsp:rsid wsp:val=&quot;00B67B9A&quot;/&gt;&lt;wsp:rsid wsp:val=&quot;00BB60A7&quot;/&gt;&lt;wsp:rsid wsp:val=&quot;00BC12F5&quot;/&gt;&lt;wsp:rsid wsp:val=&quot;00C1541F&quot;/&gt;&lt;wsp:rsid wsp:val=&quot;00C42C45&quot;/&gt;&lt;wsp:rsid wsp:val=&quot;00C604F0&quot;/&gt;&lt;wsp:rsid wsp:val=&quot;00C66A59&quot;/&gt;&lt;wsp:rsid wsp:val=&quot;00C8001B&quot;/&gt;&lt;wsp:rsid wsp:val=&quot;00C92F21&quot;/&gt;&lt;wsp:rsid wsp:val=&quot;00CA4F12&quot;/&gt;&lt;wsp:rsid wsp:val=&quot;00CA7614&quot;/&gt;&lt;wsp:rsid wsp:val=&quot;00CC7FEE&quot;/&gt;&lt;wsp:rsid wsp:val=&quot;00D24A55&quot;/&gt;&lt;wsp:rsid wsp:val=&quot;00D65C68&quot;/&gt;&lt;wsp:rsid wsp:val=&quot;00D66F7C&quot;/&gt;&lt;wsp:rsid wsp:val=&quot;00DB4C13&quot;/&gt;&lt;wsp:rsid wsp:val=&quot;00DC02B1&quot;/&gt;&lt;wsp:rsid wsp:val=&quot;00DD697C&quot;/&gt;&lt;wsp:rsid wsp:val=&quot;00E4003F&quot;/&gt;&lt;wsp:rsid wsp:val=&quot;00E45FFC&quot;/&gt;&lt;wsp:rsid wsp:val=&quot;00E61949&quot;/&gt;&lt;wsp:rsid wsp:val=&quot;00EA68F9&quot;/&gt;&lt;wsp:rsid wsp:val=&quot;00EC34F7&quot;/&gt;&lt;wsp:rsid wsp:val=&quot;00EC7FCA&quot;/&gt;&lt;wsp:rsid wsp:val=&quot;00F10093&quot;/&gt;&lt;wsp:rsid wsp:val=&quot;00F13ED5&quot;/&gt;&lt;wsp:rsid wsp:val=&quot;00F32292&quot;/&gt;&lt;wsp:rsid wsp:val=&quot;00F41E51&quot;/&gt;&lt;wsp:rsid wsp:val=&quot;00F65368&quot;/&gt;&lt;wsp:rsid wsp:val=&quot;00F71C46&quot;/&gt;&lt;wsp:rsid wsp:val=&quot;00FD4AE6&quot;/&gt;&lt;/wsp:rsids&gt;&lt;/w:docPr&gt;&lt;w:body&gt;&lt;w:p wsp:rsidR=&quot;00000000&quot; wsp:rsidRDefault=&quot;00885135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R&lt;/m:t&gt;&lt;/m:r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b-cs/&gt;&lt;w:sz w:val=&quot;32&quot;/&gt;&lt;w:sz-cs w:val=&quot;32&quot;/&gt;&lt;/w:rPr&gt;&lt;/m:ctrlPr&gt;&lt;/m:fPr&gt;&lt;m:num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i&lt;/m:t&gt;&lt;/m:r&gt;&lt;/m:num&gt;&lt;m:den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n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32&quot;/&gt;&lt;w:sz-cs w:val=&quot;32&quot;/&gt;&lt;/w:rPr&gt;&lt;m:t&gt;*&lt;/m:t&gt;&lt;/m:r&gt;&lt;m:r&gt;&lt;m:rPr&gt;&lt;m:sty m:val=&quot;p&quot;/&gt;&lt;/m:rPr&gt;&lt;w:rPr&gt;&lt;w:rFonts w:ascii=&quot;Cambria Math&quot;/&gt;&lt;wx:font wx:val=&quot;Cambria Math&quot;/&gt;&lt;w:sz w:val=&quot;32&quot;/&gt;&lt;w:sz-cs w:val=&quot;32&quot;/&gt;&lt;/w:rPr&gt;&lt;m:t&gt;100 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044A64">
        <w:rPr>
          <w:sz w:val="32"/>
          <w:szCs w:val="32"/>
        </w:rPr>
        <w:fldChar w:fldCharType="end"/>
      </w:r>
      <w:r w:rsidR="00044A64">
        <w:rPr>
          <w:sz w:val="32"/>
          <w:szCs w:val="32"/>
        </w:rPr>
        <w:t>,</w:t>
      </w:r>
    </w:p>
    <w:p w:rsidR="00044A64" w:rsidRDefault="00044A64" w:rsidP="00044A64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044A64" w:rsidRDefault="00044A64" w:rsidP="00044A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E4E2B">
        <w:rPr>
          <w:rFonts w:ascii="Times New Roman" w:hAnsi="Times New Roman" w:cs="Times New Roman"/>
          <w:sz w:val="28"/>
          <w:szCs w:val="28"/>
        </w:rPr>
        <w:t xml:space="preserve"> </w:t>
      </w:r>
      <w:r w:rsidRPr="005E4E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значение показателя эффективности реализации Программы (доля достигнутых целевых показателей (индикаторов) к общему количеству показателей (индикаторов) за отчетный год), %;</w:t>
      </w:r>
    </w:p>
    <w:p w:rsidR="00044A64" w:rsidRDefault="00044A64" w:rsidP="00044A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достигнутых целевых показателей (индикаторов), ед.;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position w:val="-7"/>
          <w:sz w:val="28"/>
          <w:szCs w:val="28"/>
        </w:rPr>
      </w:pPr>
      <w:r>
        <w:rPr>
          <w:position w:val="-7"/>
          <w:sz w:val="28"/>
          <w:szCs w:val="28"/>
          <w:lang w:val="en-US"/>
        </w:rPr>
        <w:t>n</w:t>
      </w:r>
      <w:r>
        <w:rPr>
          <w:position w:val="-7"/>
          <w:sz w:val="28"/>
          <w:szCs w:val="28"/>
        </w:rPr>
        <w:t xml:space="preserve"> – общее количество целевых показателей (индикаторов), ед.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реализации Программы приведены в таблице.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Критерии оценки реализации Программы</w:t>
      </w:r>
    </w:p>
    <w:p w:rsidR="00044A64" w:rsidRDefault="00044A64" w:rsidP="00044A6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44A64" w:rsidRDefault="00044A64" w:rsidP="00044A64">
      <w:pPr>
        <w:autoSpaceDE w:val="0"/>
        <w:autoSpaceDN w:val="0"/>
        <w:adjustRightInd w:val="0"/>
        <w:ind w:firstLine="709"/>
        <w:jc w:val="center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4"/>
        <w:gridCol w:w="4672"/>
      </w:tblGrid>
      <w:tr w:rsidR="00044A64" w:rsidTr="008B106B"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показателя эффективности реализации Программы (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реализации Программы</w:t>
            </w:r>
          </w:p>
        </w:tc>
      </w:tr>
      <w:tr w:rsidR="00044A64" w:rsidTr="008B106B"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90 %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высокая</w:t>
            </w:r>
          </w:p>
        </w:tc>
      </w:tr>
      <w:tr w:rsidR="00044A64" w:rsidTr="008B106B"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70 % до 90 %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</w:t>
            </w:r>
          </w:p>
        </w:tc>
      </w:tr>
      <w:tr w:rsidR="00044A64" w:rsidTr="008B106B"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70 %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A64" w:rsidRDefault="00044A64" w:rsidP="008B106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низкая</w:t>
            </w:r>
          </w:p>
        </w:tc>
      </w:tr>
    </w:tbl>
    <w:p w:rsidR="00044A64" w:rsidRDefault="00044A64" w:rsidP="00044A64"/>
    <w:p w:rsidR="000222D9" w:rsidRDefault="000222D9">
      <w:pPr>
        <w:pStyle w:val="21"/>
        <w:shd w:val="clear" w:color="auto" w:fill="auto"/>
        <w:spacing w:line="280" w:lineRule="exact"/>
        <w:ind w:firstLine="840"/>
        <w:jc w:val="both"/>
      </w:pPr>
      <w:r>
        <w:t>Значения представлены в таблице № 1.</w:t>
      </w:r>
    </w:p>
    <w:p w:rsidR="000222D9" w:rsidRDefault="000222D9">
      <w:pPr>
        <w:pStyle w:val="13"/>
        <w:framePr w:w="9374" w:wrap="notBeside" w:vAnchor="text" w:hAnchor="text" w:xAlign="center" w:y="1"/>
        <w:shd w:val="clear" w:color="auto" w:fill="auto"/>
      </w:pPr>
    </w:p>
    <w:p w:rsidR="000222D9" w:rsidRDefault="000222D9" w:rsidP="00044A64">
      <w:pPr>
        <w:pStyle w:val="13"/>
        <w:framePr w:w="9374" w:wrap="notBeside" w:vAnchor="text" w:hAnchor="text" w:xAlign="center" w:y="1"/>
        <w:shd w:val="clear" w:color="auto" w:fill="auto"/>
        <w:jc w:val="center"/>
        <w:rPr>
          <w:rStyle w:val="a8"/>
        </w:rPr>
      </w:pPr>
      <w:r>
        <w:t xml:space="preserve">Значения поправочного коэффициента, учитывающего качество </w:t>
      </w:r>
      <w:r>
        <w:rPr>
          <w:rStyle w:val="a8"/>
        </w:rPr>
        <w:t>планирования и координации реализации  Муниципальной программы</w:t>
      </w:r>
    </w:p>
    <w:p w:rsidR="00044A64" w:rsidRDefault="00044A64">
      <w:pPr>
        <w:pStyle w:val="13"/>
        <w:framePr w:w="9374" w:wrap="notBeside" w:vAnchor="text" w:hAnchor="text" w:xAlign="center" w:y="1"/>
        <w:shd w:val="clear" w:color="auto" w:fill="auto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674"/>
        <w:gridCol w:w="2016"/>
        <w:gridCol w:w="4685"/>
      </w:tblGrid>
      <w:tr w:rsidR="000222D9">
        <w:trPr>
          <w:trHeight w:hRule="exact" w:val="66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after="60" w:line="280" w:lineRule="exact"/>
              <w:jc w:val="right"/>
            </w:pPr>
            <w:r>
              <w:rPr>
                <w:rStyle w:val="220"/>
                <w:lang w:val="en-US" w:eastAsia="en-US"/>
              </w:rPr>
              <w:t>(D</w:t>
            </w:r>
          </w:p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before="60" w:line="280" w:lineRule="exact"/>
              <w:jc w:val="right"/>
            </w:pPr>
            <w:r>
              <w:rPr>
                <w:rStyle w:val="220"/>
              </w:rPr>
              <w:t>ГП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FFFFF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20"/>
              </w:rPr>
              <w:t xml:space="preserve">- </w:t>
            </w:r>
            <w:r>
              <w:rPr>
                <w:rStyle w:val="220"/>
                <w:lang w:val="en-US" w:eastAsia="en-US"/>
              </w:rPr>
              <w:t>R)</w:t>
            </w:r>
          </w:p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20"/>
              </w:rPr>
              <w:t>ГП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620"/>
              <w:jc w:val="left"/>
            </w:pPr>
            <w:r>
              <w:rPr>
                <w:rStyle w:val="220"/>
                <w:lang w:val="en-US" w:eastAsia="en-US"/>
              </w:rPr>
              <w:t>k</w:t>
            </w:r>
          </w:p>
        </w:tc>
      </w:tr>
      <w:tr w:rsidR="000222D9">
        <w:trPr>
          <w:trHeight w:hRule="exact" w:val="33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20"/>
              </w:rPr>
              <w:t>0,00 .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20"/>
              </w:rPr>
              <w:t>.. 0,10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460"/>
              <w:jc w:val="left"/>
            </w:pPr>
            <w:r>
              <w:rPr>
                <w:rStyle w:val="220"/>
              </w:rPr>
              <w:t>1,25</w:t>
            </w:r>
          </w:p>
        </w:tc>
      </w:tr>
      <w:tr w:rsidR="000222D9">
        <w:trPr>
          <w:trHeight w:hRule="exact" w:val="33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20"/>
              </w:rPr>
              <w:t>0,11 .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20"/>
              </w:rPr>
              <w:t>0,20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460"/>
              <w:jc w:val="left"/>
            </w:pPr>
            <w:r>
              <w:rPr>
                <w:rStyle w:val="220"/>
              </w:rPr>
              <w:t>1,10</w:t>
            </w:r>
          </w:p>
        </w:tc>
      </w:tr>
      <w:tr w:rsidR="000222D9">
        <w:trPr>
          <w:trHeight w:hRule="exact" w:val="33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20"/>
              </w:rPr>
              <w:t>0,21 .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20"/>
              </w:rPr>
              <w:t>0,25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460"/>
              <w:jc w:val="left"/>
            </w:pPr>
            <w:r>
              <w:rPr>
                <w:rStyle w:val="220"/>
              </w:rPr>
              <w:t>1,00</w:t>
            </w:r>
          </w:p>
        </w:tc>
      </w:tr>
      <w:tr w:rsidR="000222D9">
        <w:trPr>
          <w:trHeight w:hRule="exact" w:val="336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20"/>
              </w:rPr>
              <w:t>0,26 .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20"/>
              </w:rPr>
              <w:t>0,35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460"/>
              <w:jc w:val="left"/>
            </w:pPr>
            <w:r>
              <w:rPr>
                <w:rStyle w:val="220"/>
              </w:rPr>
              <w:t>0,90</w:t>
            </w:r>
          </w:p>
        </w:tc>
      </w:tr>
      <w:tr w:rsidR="000222D9">
        <w:trPr>
          <w:trHeight w:hRule="exact" w:val="336"/>
          <w:jc w:val="center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000"/>
              <w:jc w:val="left"/>
            </w:pPr>
            <w:r>
              <w:rPr>
                <w:rStyle w:val="220"/>
              </w:rPr>
              <w:t>Свыше 0,35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460"/>
              <w:jc w:val="left"/>
            </w:pPr>
            <w:r>
              <w:rPr>
                <w:rStyle w:val="220"/>
              </w:rPr>
              <w:t>0,75</w:t>
            </w:r>
          </w:p>
        </w:tc>
      </w:tr>
    </w:tbl>
    <w:p w:rsidR="000222D9" w:rsidRDefault="000222D9">
      <w:pPr>
        <w:framePr w:w="9374" w:wrap="notBeside" w:vAnchor="text" w:hAnchor="text" w:xAlign="center" w:y="1"/>
        <w:rPr>
          <w:sz w:val="2"/>
          <w:szCs w:val="2"/>
        </w:rPr>
      </w:pPr>
    </w:p>
    <w:p w:rsidR="000222D9" w:rsidRDefault="000222D9">
      <w:pPr>
        <w:rPr>
          <w:sz w:val="2"/>
          <w:szCs w:val="2"/>
        </w:rPr>
      </w:pPr>
    </w:p>
    <w:p w:rsidR="00044A64" w:rsidRDefault="00044A64">
      <w:pPr>
        <w:pStyle w:val="21"/>
        <w:shd w:val="clear" w:color="auto" w:fill="auto"/>
        <w:spacing w:before="240"/>
        <w:ind w:firstLine="840"/>
        <w:jc w:val="both"/>
      </w:pPr>
    </w:p>
    <w:p w:rsidR="000222D9" w:rsidRDefault="000222D9">
      <w:pPr>
        <w:pStyle w:val="21"/>
        <w:shd w:val="clear" w:color="auto" w:fill="auto"/>
        <w:spacing w:before="240"/>
        <w:ind w:firstLine="840"/>
        <w:jc w:val="both"/>
      </w:pPr>
      <w:r>
        <w:lastRenderedPageBreak/>
        <w:t>По результатам итоговой оценки эффективности Муниципальной программы признается:</w:t>
      </w:r>
    </w:p>
    <w:p w:rsidR="000222D9" w:rsidRDefault="000222D9">
      <w:pPr>
        <w:pStyle w:val="21"/>
        <w:numPr>
          <w:ilvl w:val="0"/>
          <w:numId w:val="32"/>
        </w:numPr>
        <w:shd w:val="clear" w:color="auto" w:fill="auto"/>
        <w:tabs>
          <w:tab w:val="left" w:pos="1232"/>
        </w:tabs>
        <w:ind w:firstLine="840"/>
        <w:jc w:val="both"/>
      </w:pPr>
      <w:r>
        <w:t>высокоэффективной;</w:t>
      </w:r>
    </w:p>
    <w:p w:rsidR="000222D9" w:rsidRDefault="000222D9">
      <w:pPr>
        <w:pStyle w:val="21"/>
        <w:numPr>
          <w:ilvl w:val="0"/>
          <w:numId w:val="32"/>
        </w:numPr>
        <w:shd w:val="clear" w:color="auto" w:fill="auto"/>
        <w:tabs>
          <w:tab w:val="left" w:pos="1256"/>
        </w:tabs>
        <w:ind w:firstLine="840"/>
        <w:jc w:val="both"/>
      </w:pPr>
      <w:r>
        <w:t>эффективной;</w:t>
      </w:r>
    </w:p>
    <w:p w:rsidR="000222D9" w:rsidRDefault="000222D9">
      <w:pPr>
        <w:pStyle w:val="21"/>
        <w:numPr>
          <w:ilvl w:val="0"/>
          <w:numId w:val="32"/>
        </w:numPr>
        <w:shd w:val="clear" w:color="auto" w:fill="auto"/>
        <w:tabs>
          <w:tab w:val="left" w:pos="1256"/>
        </w:tabs>
        <w:ind w:firstLine="840"/>
        <w:jc w:val="both"/>
      </w:pPr>
      <w:r>
        <w:t>имеет удовлетворительную эффективность;</w:t>
      </w:r>
    </w:p>
    <w:p w:rsidR="000222D9" w:rsidRDefault="000222D9">
      <w:pPr>
        <w:pStyle w:val="21"/>
        <w:numPr>
          <w:ilvl w:val="0"/>
          <w:numId w:val="32"/>
        </w:numPr>
        <w:shd w:val="clear" w:color="auto" w:fill="auto"/>
        <w:tabs>
          <w:tab w:val="left" w:pos="1256"/>
        </w:tabs>
        <w:ind w:firstLine="840"/>
        <w:jc w:val="both"/>
      </w:pPr>
      <w:r>
        <w:t>неэффективной.</w:t>
      </w:r>
    </w:p>
    <w:p w:rsidR="000222D9" w:rsidRDefault="000222D9">
      <w:pPr>
        <w:pStyle w:val="21"/>
        <w:shd w:val="clear" w:color="auto" w:fill="auto"/>
        <w:ind w:firstLine="840"/>
        <w:jc w:val="both"/>
      </w:pPr>
      <w:r>
        <w:t xml:space="preserve">Вывод об эффективности (неэффективности) Муниципальной программы определяется на основании критериев, представленных в таблице </w:t>
      </w:r>
    </w:p>
    <w:p w:rsidR="000222D9" w:rsidRDefault="00044A64" w:rsidP="00044A64">
      <w:pPr>
        <w:pStyle w:val="21"/>
        <w:shd w:val="clear" w:color="auto" w:fill="auto"/>
        <w:spacing w:after="296"/>
        <w:jc w:val="left"/>
      </w:pPr>
      <w:r>
        <w:t>№2</w:t>
      </w:r>
    </w:p>
    <w:p w:rsidR="000222D9" w:rsidRDefault="000222D9" w:rsidP="00082D1F">
      <w:pPr>
        <w:pStyle w:val="21"/>
        <w:shd w:val="clear" w:color="auto" w:fill="auto"/>
        <w:spacing w:after="296"/>
        <w:jc w:val="right"/>
      </w:pPr>
      <w:r>
        <w:t>Таблица № 2</w:t>
      </w:r>
    </w:p>
    <w:p w:rsidR="000222D9" w:rsidRDefault="000222D9">
      <w:pPr>
        <w:pStyle w:val="21"/>
        <w:shd w:val="clear" w:color="auto" w:fill="auto"/>
        <w:spacing w:line="326" w:lineRule="exact"/>
        <w:ind w:right="700"/>
      </w:pPr>
    </w:p>
    <w:p w:rsidR="000222D9" w:rsidRDefault="000222D9">
      <w:pPr>
        <w:pStyle w:val="21"/>
        <w:shd w:val="clear" w:color="auto" w:fill="auto"/>
        <w:spacing w:line="326" w:lineRule="exact"/>
        <w:ind w:right="700"/>
      </w:pPr>
      <w:r>
        <w:t>Критерии эффективности (неэффективности)</w:t>
      </w:r>
      <w:r>
        <w:br/>
        <w:t>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739"/>
        <w:gridCol w:w="2635"/>
      </w:tblGrid>
      <w:tr w:rsidR="000222D9">
        <w:trPr>
          <w:trHeight w:hRule="exact" w:val="658"/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</w:pPr>
            <w:r>
              <w:rPr>
                <w:rStyle w:val="220"/>
              </w:rPr>
              <w:t>Вывод об эффективности (неэффективности) Муниципальной программы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left="200"/>
              <w:jc w:val="left"/>
            </w:pPr>
            <w:r>
              <w:rPr>
                <w:rStyle w:val="220"/>
              </w:rPr>
              <w:t>Значение критерия</w:t>
            </w:r>
          </w:p>
        </w:tc>
      </w:tr>
      <w:tr w:rsidR="000222D9">
        <w:trPr>
          <w:trHeight w:hRule="exact" w:val="331"/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20"/>
              </w:rPr>
              <w:t>Неэффективная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right="300"/>
              <w:jc w:val="right"/>
            </w:pPr>
            <w:r>
              <w:rPr>
                <w:rStyle w:val="220"/>
              </w:rPr>
              <w:t>Менее 0,40</w:t>
            </w:r>
          </w:p>
        </w:tc>
      </w:tr>
      <w:tr w:rsidR="000222D9">
        <w:trPr>
          <w:trHeight w:hRule="exact" w:val="336"/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20"/>
              </w:rPr>
              <w:t>Уровень эффективности удовлетворительный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right="300"/>
              <w:jc w:val="right"/>
            </w:pPr>
            <w:r>
              <w:rPr>
                <w:rStyle w:val="220"/>
              </w:rPr>
              <w:t>0,40 ... 0,79</w:t>
            </w:r>
          </w:p>
        </w:tc>
      </w:tr>
      <w:tr w:rsidR="000222D9">
        <w:trPr>
          <w:trHeight w:hRule="exact" w:val="336"/>
          <w:jc w:val="center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20"/>
              </w:rPr>
              <w:t>Эффективная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22D9" w:rsidRDefault="000222D9">
            <w:pPr>
              <w:pStyle w:val="21"/>
              <w:framePr w:w="9374" w:wrap="notBeside" w:vAnchor="text" w:hAnchor="text" w:xAlign="center" w:y="1"/>
              <w:shd w:val="clear" w:color="auto" w:fill="auto"/>
              <w:spacing w:line="280" w:lineRule="exact"/>
              <w:ind w:right="300"/>
              <w:jc w:val="right"/>
            </w:pPr>
            <w:r>
              <w:rPr>
                <w:rStyle w:val="220"/>
              </w:rPr>
              <w:t>0,80 ... 0,95</w:t>
            </w:r>
          </w:p>
        </w:tc>
      </w:tr>
    </w:tbl>
    <w:p w:rsidR="000222D9" w:rsidRDefault="000222D9">
      <w:pPr>
        <w:framePr w:w="9374" w:wrap="notBeside" w:vAnchor="text" w:hAnchor="text" w:xAlign="center" w:y="1"/>
        <w:rPr>
          <w:sz w:val="2"/>
          <w:szCs w:val="2"/>
        </w:rPr>
      </w:pPr>
    </w:p>
    <w:p w:rsidR="000222D9" w:rsidRPr="006F16A1" w:rsidRDefault="000222D9" w:rsidP="006F16A1"/>
    <w:sectPr w:rsidR="000222D9" w:rsidRPr="006F16A1" w:rsidSect="001A49BB">
      <w:headerReference w:type="default" r:id="rId8"/>
      <w:pgSz w:w="11900" w:h="16840"/>
      <w:pgMar w:top="1280" w:right="1160" w:bottom="1376" w:left="146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7D5" w:rsidRDefault="009B17D5">
      <w:r>
        <w:separator/>
      </w:r>
    </w:p>
  </w:endnote>
  <w:endnote w:type="continuationSeparator" w:id="0">
    <w:p w:rsidR="009B17D5" w:rsidRDefault="009B1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7D5" w:rsidRDefault="009B17D5"/>
  </w:footnote>
  <w:footnote w:type="continuationSeparator" w:id="0">
    <w:p w:rsidR="009B17D5" w:rsidRDefault="009B17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D9" w:rsidRDefault="009E69DD">
    <w:pPr>
      <w:rPr>
        <w:sz w:val="2"/>
        <w:szCs w:val="2"/>
      </w:rPr>
    </w:pPr>
    <w:r w:rsidRPr="009E69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1.05pt;margin-top:38.55pt;width:11.05pt;height:12.65pt;z-index:-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" filled="f" stroked="f">
          <v:textbox style="mso-fit-shape-to-text:t" inset="0,0,0,0">
            <w:txbxContent>
              <w:p w:rsidR="000222D9" w:rsidRDefault="009E69DD">
                <w:pPr>
                  <w:pStyle w:val="10"/>
                  <w:shd w:val="clear" w:color="auto" w:fill="auto"/>
                  <w:spacing w:line="240" w:lineRule="auto"/>
                </w:pPr>
                <w:fldSimple w:instr=" PAGE \* MERGEFORMAT ">
                  <w:r w:rsidR="00D3580A" w:rsidRPr="00D3580A">
                    <w:rPr>
                      <w:rStyle w:val="a6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1AB7"/>
    <w:multiLevelType w:val="multilevel"/>
    <w:tmpl w:val="24E255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2830ED6"/>
    <w:multiLevelType w:val="multilevel"/>
    <w:tmpl w:val="A2702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C10476"/>
    <w:multiLevelType w:val="multilevel"/>
    <w:tmpl w:val="93628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5E2C16"/>
    <w:multiLevelType w:val="multilevel"/>
    <w:tmpl w:val="188AEE5C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99D6A3C"/>
    <w:multiLevelType w:val="multilevel"/>
    <w:tmpl w:val="9C9A4DF0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A161718"/>
    <w:multiLevelType w:val="multilevel"/>
    <w:tmpl w:val="45B001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BF6187B"/>
    <w:multiLevelType w:val="multilevel"/>
    <w:tmpl w:val="CE120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1912D88"/>
    <w:multiLevelType w:val="multilevel"/>
    <w:tmpl w:val="CA0E04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1BC7BB5"/>
    <w:multiLevelType w:val="hybridMultilevel"/>
    <w:tmpl w:val="71E272C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A96EC3"/>
    <w:multiLevelType w:val="multilevel"/>
    <w:tmpl w:val="046AD1EA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4401DCA"/>
    <w:multiLevelType w:val="hybridMultilevel"/>
    <w:tmpl w:val="824E8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284533"/>
    <w:multiLevelType w:val="multilevel"/>
    <w:tmpl w:val="F4308E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5DE1AD9"/>
    <w:multiLevelType w:val="hybridMultilevel"/>
    <w:tmpl w:val="1E98EF5E"/>
    <w:lvl w:ilvl="0" w:tplc="39C21DAE">
      <w:start w:val="2017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7655D4"/>
    <w:multiLevelType w:val="multilevel"/>
    <w:tmpl w:val="014AF4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BD86E84"/>
    <w:multiLevelType w:val="multilevel"/>
    <w:tmpl w:val="F656DC8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D3953A0"/>
    <w:multiLevelType w:val="multilevel"/>
    <w:tmpl w:val="DF06ADE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DFD178C"/>
    <w:multiLevelType w:val="multilevel"/>
    <w:tmpl w:val="28D00A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46B6395"/>
    <w:multiLevelType w:val="multilevel"/>
    <w:tmpl w:val="4CA4A1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52525BB"/>
    <w:multiLevelType w:val="multilevel"/>
    <w:tmpl w:val="2E3617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7686BF1"/>
    <w:multiLevelType w:val="multilevel"/>
    <w:tmpl w:val="915A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295F5B16"/>
    <w:multiLevelType w:val="multilevel"/>
    <w:tmpl w:val="24D8C7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98E5C2B"/>
    <w:multiLevelType w:val="multilevel"/>
    <w:tmpl w:val="2FB4991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BF51272"/>
    <w:multiLevelType w:val="multilevel"/>
    <w:tmpl w:val="B7D643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2CEA46CE"/>
    <w:multiLevelType w:val="multilevel"/>
    <w:tmpl w:val="3C10A0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2D776552"/>
    <w:multiLevelType w:val="multilevel"/>
    <w:tmpl w:val="82D6CB52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DAF4CD1"/>
    <w:multiLevelType w:val="hybridMultilevel"/>
    <w:tmpl w:val="1534AFBE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8EC7C25"/>
    <w:multiLevelType w:val="multilevel"/>
    <w:tmpl w:val="BA665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394E326A"/>
    <w:multiLevelType w:val="multilevel"/>
    <w:tmpl w:val="A210E33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39773B43"/>
    <w:multiLevelType w:val="multilevel"/>
    <w:tmpl w:val="69041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3C623A43"/>
    <w:multiLevelType w:val="multilevel"/>
    <w:tmpl w:val="CB786B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3DE957B6"/>
    <w:multiLevelType w:val="multilevel"/>
    <w:tmpl w:val="6AA838C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3E435F99"/>
    <w:multiLevelType w:val="multilevel"/>
    <w:tmpl w:val="9920F7B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409971D6"/>
    <w:multiLevelType w:val="multilevel"/>
    <w:tmpl w:val="ECA61C80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413E3699"/>
    <w:multiLevelType w:val="multilevel"/>
    <w:tmpl w:val="8D603AB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4470438C"/>
    <w:multiLevelType w:val="multilevel"/>
    <w:tmpl w:val="4A80701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498B1279"/>
    <w:multiLevelType w:val="multilevel"/>
    <w:tmpl w:val="B7B2B9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498B21BA"/>
    <w:multiLevelType w:val="multilevel"/>
    <w:tmpl w:val="2FF646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4B86293B"/>
    <w:multiLevelType w:val="multilevel"/>
    <w:tmpl w:val="C8BC7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4C5B0132"/>
    <w:multiLevelType w:val="multilevel"/>
    <w:tmpl w:val="202EE2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E75219B"/>
    <w:multiLevelType w:val="multilevel"/>
    <w:tmpl w:val="CDB8C3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F053CC9"/>
    <w:multiLevelType w:val="multilevel"/>
    <w:tmpl w:val="701C5F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53484880"/>
    <w:multiLevelType w:val="multilevel"/>
    <w:tmpl w:val="52C83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55A96AD4"/>
    <w:multiLevelType w:val="hybridMultilevel"/>
    <w:tmpl w:val="22C8AA2A"/>
    <w:lvl w:ilvl="0" w:tplc="4E0C7594">
      <w:start w:val="6"/>
      <w:numFmt w:val="decimal"/>
      <w:lvlText w:val="%1"/>
      <w:lvlJc w:val="left"/>
      <w:pPr>
        <w:ind w:left="3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80" w:hanging="180"/>
      </w:pPr>
      <w:rPr>
        <w:rFonts w:cs="Times New Roman"/>
      </w:rPr>
    </w:lvl>
  </w:abstractNum>
  <w:abstractNum w:abstractNumId="43">
    <w:nsid w:val="563A2537"/>
    <w:multiLevelType w:val="multilevel"/>
    <w:tmpl w:val="EF4E4D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56AE1AC6"/>
    <w:multiLevelType w:val="multilevel"/>
    <w:tmpl w:val="85A21A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57D70AF4"/>
    <w:multiLevelType w:val="multilevel"/>
    <w:tmpl w:val="E92A6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5828362F"/>
    <w:multiLevelType w:val="multilevel"/>
    <w:tmpl w:val="B906C9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59B53D06"/>
    <w:multiLevelType w:val="hybridMultilevel"/>
    <w:tmpl w:val="D31C6D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2B16D12"/>
    <w:multiLevelType w:val="multilevel"/>
    <w:tmpl w:val="361AFF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656C318A"/>
    <w:multiLevelType w:val="multilevel"/>
    <w:tmpl w:val="8BB2D468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6A074DC5"/>
    <w:multiLevelType w:val="multilevel"/>
    <w:tmpl w:val="66508F8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6AC26F0B"/>
    <w:multiLevelType w:val="multilevel"/>
    <w:tmpl w:val="6BFAB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6BB37A5F"/>
    <w:multiLevelType w:val="multilevel"/>
    <w:tmpl w:val="CE484D56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6E3409B0"/>
    <w:multiLevelType w:val="multilevel"/>
    <w:tmpl w:val="C1FEA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6E410B09"/>
    <w:multiLevelType w:val="multilevel"/>
    <w:tmpl w:val="2C04DC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>
    <w:nsid w:val="6E795CE0"/>
    <w:multiLevelType w:val="hybridMultilevel"/>
    <w:tmpl w:val="36CEF7F2"/>
    <w:lvl w:ilvl="0" w:tplc="0419000F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F893BD0"/>
    <w:multiLevelType w:val="multilevel"/>
    <w:tmpl w:val="CC00A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726852FD"/>
    <w:multiLevelType w:val="multilevel"/>
    <w:tmpl w:val="F13AE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746878F3"/>
    <w:multiLevelType w:val="multilevel"/>
    <w:tmpl w:val="8AE86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>
    <w:nsid w:val="7630695B"/>
    <w:multiLevelType w:val="multilevel"/>
    <w:tmpl w:val="13AAA6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7ADF1AD8"/>
    <w:multiLevelType w:val="multilevel"/>
    <w:tmpl w:val="2878CF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7B53047F"/>
    <w:multiLevelType w:val="multilevel"/>
    <w:tmpl w:val="4EC43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3"/>
  </w:num>
  <w:num w:numId="2">
    <w:abstractNumId w:val="43"/>
  </w:num>
  <w:num w:numId="3">
    <w:abstractNumId w:val="36"/>
  </w:num>
  <w:num w:numId="4">
    <w:abstractNumId w:val="39"/>
  </w:num>
  <w:num w:numId="5">
    <w:abstractNumId w:val="48"/>
  </w:num>
  <w:num w:numId="6">
    <w:abstractNumId w:val="18"/>
  </w:num>
  <w:num w:numId="7">
    <w:abstractNumId w:val="37"/>
  </w:num>
  <w:num w:numId="8">
    <w:abstractNumId w:val="19"/>
  </w:num>
  <w:num w:numId="9">
    <w:abstractNumId w:val="58"/>
  </w:num>
  <w:num w:numId="10">
    <w:abstractNumId w:val="28"/>
  </w:num>
  <w:num w:numId="11">
    <w:abstractNumId w:val="56"/>
  </w:num>
  <w:num w:numId="12">
    <w:abstractNumId w:val="23"/>
  </w:num>
  <w:num w:numId="13">
    <w:abstractNumId w:val="38"/>
  </w:num>
  <w:num w:numId="14">
    <w:abstractNumId w:val="29"/>
  </w:num>
  <w:num w:numId="15">
    <w:abstractNumId w:val="13"/>
  </w:num>
  <w:num w:numId="16">
    <w:abstractNumId w:val="20"/>
  </w:num>
  <w:num w:numId="17">
    <w:abstractNumId w:val="59"/>
  </w:num>
  <w:num w:numId="18">
    <w:abstractNumId w:val="22"/>
  </w:num>
  <w:num w:numId="19">
    <w:abstractNumId w:val="5"/>
  </w:num>
  <w:num w:numId="20">
    <w:abstractNumId w:val="54"/>
  </w:num>
  <w:num w:numId="21">
    <w:abstractNumId w:val="15"/>
  </w:num>
  <w:num w:numId="22">
    <w:abstractNumId w:val="35"/>
  </w:num>
  <w:num w:numId="23">
    <w:abstractNumId w:val="26"/>
  </w:num>
  <w:num w:numId="24">
    <w:abstractNumId w:val="44"/>
  </w:num>
  <w:num w:numId="25">
    <w:abstractNumId w:val="61"/>
  </w:num>
  <w:num w:numId="26">
    <w:abstractNumId w:val="7"/>
  </w:num>
  <w:num w:numId="27">
    <w:abstractNumId w:val="11"/>
  </w:num>
  <w:num w:numId="28">
    <w:abstractNumId w:val="45"/>
  </w:num>
  <w:num w:numId="29">
    <w:abstractNumId w:val="46"/>
  </w:num>
  <w:num w:numId="30">
    <w:abstractNumId w:val="0"/>
  </w:num>
  <w:num w:numId="31">
    <w:abstractNumId w:val="2"/>
  </w:num>
  <w:num w:numId="32">
    <w:abstractNumId w:val="60"/>
  </w:num>
  <w:num w:numId="33">
    <w:abstractNumId w:val="49"/>
  </w:num>
  <w:num w:numId="34">
    <w:abstractNumId w:val="6"/>
  </w:num>
  <w:num w:numId="35">
    <w:abstractNumId w:val="41"/>
  </w:num>
  <w:num w:numId="36">
    <w:abstractNumId w:val="1"/>
  </w:num>
  <w:num w:numId="37">
    <w:abstractNumId w:val="14"/>
  </w:num>
  <w:num w:numId="38">
    <w:abstractNumId w:val="34"/>
  </w:num>
  <w:num w:numId="39">
    <w:abstractNumId w:val="50"/>
  </w:num>
  <w:num w:numId="40">
    <w:abstractNumId w:val="40"/>
  </w:num>
  <w:num w:numId="41">
    <w:abstractNumId w:val="4"/>
  </w:num>
  <w:num w:numId="42">
    <w:abstractNumId w:val="17"/>
  </w:num>
  <w:num w:numId="43">
    <w:abstractNumId w:val="9"/>
  </w:num>
  <w:num w:numId="44">
    <w:abstractNumId w:val="32"/>
  </w:num>
  <w:num w:numId="45">
    <w:abstractNumId w:val="52"/>
  </w:num>
  <w:num w:numId="46">
    <w:abstractNumId w:val="21"/>
  </w:num>
  <w:num w:numId="47">
    <w:abstractNumId w:val="51"/>
  </w:num>
  <w:num w:numId="48">
    <w:abstractNumId w:val="57"/>
  </w:num>
  <w:num w:numId="49">
    <w:abstractNumId w:val="27"/>
  </w:num>
  <w:num w:numId="50">
    <w:abstractNumId w:val="30"/>
  </w:num>
  <w:num w:numId="51">
    <w:abstractNumId w:val="31"/>
  </w:num>
  <w:num w:numId="52">
    <w:abstractNumId w:val="16"/>
  </w:num>
  <w:num w:numId="53">
    <w:abstractNumId w:val="24"/>
  </w:num>
  <w:num w:numId="54">
    <w:abstractNumId w:val="33"/>
  </w:num>
  <w:num w:numId="55">
    <w:abstractNumId w:val="3"/>
  </w:num>
  <w:num w:numId="56">
    <w:abstractNumId w:val="12"/>
  </w:num>
  <w:num w:numId="57">
    <w:abstractNumId w:val="55"/>
  </w:num>
  <w:num w:numId="58">
    <w:abstractNumId w:val="10"/>
  </w:num>
  <w:num w:numId="59">
    <w:abstractNumId w:val="42"/>
  </w:num>
  <w:num w:numId="60">
    <w:abstractNumId w:val="25"/>
  </w:num>
  <w:num w:numId="61">
    <w:abstractNumId w:val="8"/>
  </w:num>
  <w:num w:numId="62">
    <w:abstractNumId w:val="47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BDD"/>
    <w:rsid w:val="000222D9"/>
    <w:rsid w:val="00044A64"/>
    <w:rsid w:val="0005575C"/>
    <w:rsid w:val="00065997"/>
    <w:rsid w:val="0006649D"/>
    <w:rsid w:val="00073DF6"/>
    <w:rsid w:val="00082D1F"/>
    <w:rsid w:val="0009477A"/>
    <w:rsid w:val="000A1F7B"/>
    <w:rsid w:val="000D430B"/>
    <w:rsid w:val="00123546"/>
    <w:rsid w:val="00127F9C"/>
    <w:rsid w:val="001406CA"/>
    <w:rsid w:val="00144257"/>
    <w:rsid w:val="001A2538"/>
    <w:rsid w:val="001A49BB"/>
    <w:rsid w:val="001D083B"/>
    <w:rsid w:val="0020179F"/>
    <w:rsid w:val="00206D0A"/>
    <w:rsid w:val="002170A5"/>
    <w:rsid w:val="00255310"/>
    <w:rsid w:val="0027565B"/>
    <w:rsid w:val="002B4652"/>
    <w:rsid w:val="002B6EE1"/>
    <w:rsid w:val="002C1CAB"/>
    <w:rsid w:val="002C6857"/>
    <w:rsid w:val="002E46CE"/>
    <w:rsid w:val="002E7B37"/>
    <w:rsid w:val="00304735"/>
    <w:rsid w:val="00307A33"/>
    <w:rsid w:val="00314FDB"/>
    <w:rsid w:val="00320FDB"/>
    <w:rsid w:val="00341566"/>
    <w:rsid w:val="00341E36"/>
    <w:rsid w:val="00350286"/>
    <w:rsid w:val="0038052C"/>
    <w:rsid w:val="00391848"/>
    <w:rsid w:val="00394B1B"/>
    <w:rsid w:val="003C77F7"/>
    <w:rsid w:val="0042272C"/>
    <w:rsid w:val="00444991"/>
    <w:rsid w:val="004614AB"/>
    <w:rsid w:val="00493A4F"/>
    <w:rsid w:val="004B4644"/>
    <w:rsid w:val="004C45CD"/>
    <w:rsid w:val="004D6BE2"/>
    <w:rsid w:val="00526596"/>
    <w:rsid w:val="00573BDD"/>
    <w:rsid w:val="005B50F3"/>
    <w:rsid w:val="005B71A1"/>
    <w:rsid w:val="005C25EE"/>
    <w:rsid w:val="005D2F18"/>
    <w:rsid w:val="005D66F4"/>
    <w:rsid w:val="005E0030"/>
    <w:rsid w:val="005E5BA1"/>
    <w:rsid w:val="0060336F"/>
    <w:rsid w:val="0063796B"/>
    <w:rsid w:val="00654D58"/>
    <w:rsid w:val="00685042"/>
    <w:rsid w:val="006C1315"/>
    <w:rsid w:val="006C48D6"/>
    <w:rsid w:val="006C6700"/>
    <w:rsid w:val="006E4CBE"/>
    <w:rsid w:val="006F16A1"/>
    <w:rsid w:val="00711A1B"/>
    <w:rsid w:val="00711A93"/>
    <w:rsid w:val="00761FEF"/>
    <w:rsid w:val="00775493"/>
    <w:rsid w:val="007A34C3"/>
    <w:rsid w:val="007B06AB"/>
    <w:rsid w:val="007F5F57"/>
    <w:rsid w:val="00807D96"/>
    <w:rsid w:val="008109FA"/>
    <w:rsid w:val="008432C8"/>
    <w:rsid w:val="00857215"/>
    <w:rsid w:val="00866E57"/>
    <w:rsid w:val="0087346B"/>
    <w:rsid w:val="008A5A60"/>
    <w:rsid w:val="008E6B86"/>
    <w:rsid w:val="00900C68"/>
    <w:rsid w:val="00960FE9"/>
    <w:rsid w:val="00995E7A"/>
    <w:rsid w:val="009B17D5"/>
    <w:rsid w:val="009E69DD"/>
    <w:rsid w:val="009F5F57"/>
    <w:rsid w:val="00A12C11"/>
    <w:rsid w:val="00A2040E"/>
    <w:rsid w:val="00A26713"/>
    <w:rsid w:val="00A40E3F"/>
    <w:rsid w:val="00A45D64"/>
    <w:rsid w:val="00A46382"/>
    <w:rsid w:val="00A70827"/>
    <w:rsid w:val="00A861EA"/>
    <w:rsid w:val="00AC4C78"/>
    <w:rsid w:val="00B204DE"/>
    <w:rsid w:val="00B40A0E"/>
    <w:rsid w:val="00B41F89"/>
    <w:rsid w:val="00B472FA"/>
    <w:rsid w:val="00B63AD8"/>
    <w:rsid w:val="00B67B9A"/>
    <w:rsid w:val="00BB60A7"/>
    <w:rsid w:val="00BC12F5"/>
    <w:rsid w:val="00C1541F"/>
    <w:rsid w:val="00C42C45"/>
    <w:rsid w:val="00C604F0"/>
    <w:rsid w:val="00C66A59"/>
    <w:rsid w:val="00C8001B"/>
    <w:rsid w:val="00C92F21"/>
    <w:rsid w:val="00CA4F12"/>
    <w:rsid w:val="00CA7614"/>
    <w:rsid w:val="00CC7FEE"/>
    <w:rsid w:val="00D24A55"/>
    <w:rsid w:val="00D3580A"/>
    <w:rsid w:val="00D65C68"/>
    <w:rsid w:val="00D66F7C"/>
    <w:rsid w:val="00DB4C13"/>
    <w:rsid w:val="00DC02B1"/>
    <w:rsid w:val="00DD697C"/>
    <w:rsid w:val="00E4003F"/>
    <w:rsid w:val="00E45FFC"/>
    <w:rsid w:val="00E61949"/>
    <w:rsid w:val="00EA68F9"/>
    <w:rsid w:val="00EC34F7"/>
    <w:rsid w:val="00EC7FCA"/>
    <w:rsid w:val="00F10093"/>
    <w:rsid w:val="00F13ED5"/>
    <w:rsid w:val="00F32292"/>
    <w:rsid w:val="00F41E51"/>
    <w:rsid w:val="00F65368"/>
    <w:rsid w:val="00F71C46"/>
    <w:rsid w:val="00FD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BB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A49BB"/>
    <w:rPr>
      <w:rFonts w:cs="Times New Roman"/>
      <w:color w:val="0066CC"/>
      <w:u w:val="single"/>
    </w:rPr>
  </w:style>
  <w:style w:type="character" w:customStyle="1" w:styleId="2Exact">
    <w:name w:val="Основной текст (2) Exact"/>
    <w:basedOn w:val="a0"/>
    <w:uiPriority w:val="99"/>
    <w:rsid w:val="001A49BB"/>
    <w:rPr>
      <w:rFonts w:ascii="Times New Roman" w:hAnsi="Times New Roman" w:cs="Times New Roman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uiPriority w:val="99"/>
    <w:locked/>
    <w:rsid w:val="001A49BB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uiPriority w:val="99"/>
    <w:locked/>
    <w:rsid w:val="001A49BB"/>
    <w:rPr>
      <w:rFonts w:ascii="Palatino Linotype" w:eastAsia="Times New Roman" w:hAnsi="Palatino Linotype" w:cs="Palatino Linotype"/>
      <w:i/>
      <w:iCs/>
      <w:sz w:val="34"/>
      <w:szCs w:val="34"/>
      <w:u w:val="none"/>
    </w:rPr>
  </w:style>
  <w:style w:type="character" w:customStyle="1" w:styleId="4Exact">
    <w:name w:val="Основной текст (4) Exact"/>
    <w:basedOn w:val="a0"/>
    <w:link w:val="4"/>
    <w:uiPriority w:val="99"/>
    <w:locked/>
    <w:rsid w:val="001A49BB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2Exact0">
    <w:name w:val="Заголовок №2 Exact"/>
    <w:basedOn w:val="a0"/>
    <w:link w:val="2"/>
    <w:uiPriority w:val="99"/>
    <w:locked/>
    <w:rsid w:val="001A49BB"/>
    <w:rPr>
      <w:rFonts w:ascii="Palatino Linotype" w:eastAsia="Times New Roman" w:hAnsi="Palatino Linotype" w:cs="Palatino Linotype"/>
      <w:b/>
      <w:bCs/>
      <w:spacing w:val="-20"/>
      <w:sz w:val="34"/>
      <w:szCs w:val="34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1A49BB"/>
    <w:rPr>
      <w:rFonts w:ascii="Franklin Gothic Heavy" w:eastAsia="Times New Roman" w:hAnsi="Franklin Gothic Heavy" w:cs="Franklin Gothic Heavy"/>
      <w:sz w:val="15"/>
      <w:szCs w:val="15"/>
      <w:u w:val="none"/>
    </w:rPr>
  </w:style>
  <w:style w:type="character" w:customStyle="1" w:styleId="6Exact">
    <w:name w:val="Основной текст (6) Exact"/>
    <w:basedOn w:val="a0"/>
    <w:uiPriority w:val="99"/>
    <w:rsid w:val="001A49BB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6Exact0">
    <w:name w:val="Основной текст (6) + Малые прописные Exact"/>
    <w:basedOn w:val="6"/>
    <w:uiPriority w:val="99"/>
    <w:rsid w:val="001A49BB"/>
    <w:rPr>
      <w:smallCaps/>
    </w:rPr>
  </w:style>
  <w:style w:type="character" w:customStyle="1" w:styleId="7Exact">
    <w:name w:val="Основной текст (7) Exact"/>
    <w:basedOn w:val="a0"/>
    <w:link w:val="7"/>
    <w:uiPriority w:val="99"/>
    <w:locked/>
    <w:rsid w:val="001A49BB"/>
    <w:rPr>
      <w:rFonts w:ascii="Franklin Gothic Heavy" w:eastAsia="Times New Roman" w:hAnsi="Franklin Gothic Heavy" w:cs="Franklin Gothic Heavy"/>
      <w:i/>
      <w:iCs/>
      <w:sz w:val="46"/>
      <w:szCs w:val="46"/>
      <w:u w:val="none"/>
    </w:rPr>
  </w:style>
  <w:style w:type="character" w:customStyle="1" w:styleId="12Exact">
    <w:name w:val="Основной текст (12) Exact"/>
    <w:basedOn w:val="a0"/>
    <w:link w:val="12"/>
    <w:uiPriority w:val="99"/>
    <w:locked/>
    <w:rsid w:val="001A49BB"/>
    <w:rPr>
      <w:rFonts w:ascii="Times New Roman" w:hAnsi="Times New Roman" w:cs="Times New Roman"/>
      <w:b/>
      <w:bCs/>
      <w:spacing w:val="-10"/>
      <w:sz w:val="16"/>
      <w:szCs w:val="16"/>
      <w:u w:val="none"/>
    </w:rPr>
  </w:style>
  <w:style w:type="character" w:customStyle="1" w:styleId="1212pt">
    <w:name w:val="Основной текст (12) + 12 pt"/>
    <w:aliases w:val="Не полужирный,Курсив,Интервал 0 pt Exact"/>
    <w:basedOn w:val="12Exact"/>
    <w:uiPriority w:val="99"/>
    <w:rsid w:val="001A49BB"/>
    <w:rPr>
      <w:i/>
      <w:iCs/>
      <w:color w:val="000000"/>
      <w:spacing w:val="0"/>
      <w:w w:val="100"/>
      <w:position w:val="0"/>
      <w:sz w:val="24"/>
      <w:szCs w:val="24"/>
      <w:lang w:val="en-US"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1A49B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basedOn w:val="20"/>
    <w:uiPriority w:val="99"/>
    <w:rsid w:val="001A49BB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a5">
    <w:name w:val="Колонтитул_"/>
    <w:basedOn w:val="a0"/>
    <w:link w:val="10"/>
    <w:uiPriority w:val="99"/>
    <w:locked/>
    <w:rsid w:val="001A49BB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Колонтитул"/>
    <w:basedOn w:val="a5"/>
    <w:uiPriority w:val="99"/>
    <w:rsid w:val="001A49BB"/>
    <w:rPr>
      <w:color w:val="000000"/>
      <w:spacing w:val="0"/>
      <w:w w:val="100"/>
      <w:position w:val="0"/>
      <w:lang w:val="ru-RU" w:eastAsia="ru-RU"/>
    </w:rPr>
  </w:style>
  <w:style w:type="character" w:customStyle="1" w:styleId="26pt">
    <w:name w:val="Основной текст (2) + Интервал 6 pt"/>
    <w:basedOn w:val="20"/>
    <w:uiPriority w:val="99"/>
    <w:rsid w:val="001A49BB"/>
    <w:rPr>
      <w:color w:val="000000"/>
      <w:spacing w:val="120"/>
      <w:w w:val="100"/>
      <w:position w:val="0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1A49BB"/>
    <w:rPr>
      <w:rFonts w:ascii="Times New Roman" w:hAnsi="Times New Roman" w:cs="Times New Roman"/>
      <w:i/>
      <w:iCs/>
      <w:spacing w:val="-10"/>
      <w:u w:val="none"/>
      <w:lang w:val="en-US" w:eastAsia="en-US"/>
    </w:rPr>
  </w:style>
  <w:style w:type="character" w:customStyle="1" w:styleId="23">
    <w:name w:val="Основной текст (2) + Курсив"/>
    <w:basedOn w:val="20"/>
    <w:uiPriority w:val="99"/>
    <w:rsid w:val="001A49BB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1A49BB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1A49BB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61">
    <w:name w:val="Основной текст (6) + Не курсив"/>
    <w:basedOn w:val="6"/>
    <w:uiPriority w:val="99"/>
    <w:rsid w:val="001A49BB"/>
    <w:rPr>
      <w:color w:val="000000"/>
      <w:spacing w:val="0"/>
      <w:w w:val="100"/>
      <w:position w:val="0"/>
      <w:lang w:val="ru-RU" w:eastAsia="ru-RU"/>
    </w:rPr>
  </w:style>
  <w:style w:type="character" w:customStyle="1" w:styleId="9">
    <w:name w:val="Основной текст (9)_"/>
    <w:basedOn w:val="a0"/>
    <w:link w:val="90"/>
    <w:uiPriority w:val="99"/>
    <w:locked/>
    <w:rsid w:val="001A49BB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1A49BB"/>
    <w:rPr>
      <w:rFonts w:ascii="Times New Roman" w:hAnsi="Times New Roman" w:cs="Times New Roman"/>
      <w:sz w:val="8"/>
      <w:szCs w:val="8"/>
      <w:u w:val="none"/>
    </w:rPr>
  </w:style>
  <w:style w:type="character" w:customStyle="1" w:styleId="10ArialNarrow">
    <w:name w:val="Основной текст (10) + Arial Narrow"/>
    <w:aliases w:val="15 pt,Курсив2,Интервал 0 pt"/>
    <w:basedOn w:val="100"/>
    <w:uiPriority w:val="99"/>
    <w:rsid w:val="001A49BB"/>
    <w:rPr>
      <w:rFonts w:ascii="Arial Narrow" w:eastAsia="Times New Roman" w:hAnsi="Arial Narrow" w:cs="Arial Narrow"/>
      <w:i/>
      <w:iCs/>
      <w:color w:val="000000"/>
      <w:spacing w:val="-10"/>
      <w:w w:val="100"/>
      <w:position w:val="0"/>
      <w:sz w:val="30"/>
      <w:szCs w:val="30"/>
      <w:lang w:val="ru-RU" w:eastAsia="ru-RU"/>
    </w:rPr>
  </w:style>
  <w:style w:type="character" w:customStyle="1" w:styleId="2ArialNarrow">
    <w:name w:val="Основной текст (2) + Arial Narrow"/>
    <w:aliases w:val="15 pt1,Курсив1,Интервал 0 pt1"/>
    <w:basedOn w:val="20"/>
    <w:uiPriority w:val="99"/>
    <w:rsid w:val="001A49BB"/>
    <w:rPr>
      <w:rFonts w:ascii="Arial Narrow" w:eastAsia="Times New Roman" w:hAnsi="Arial Narrow" w:cs="Arial Narrow"/>
      <w:i/>
      <w:iCs/>
      <w:color w:val="000000"/>
      <w:spacing w:val="-10"/>
      <w:w w:val="100"/>
      <w:position w:val="0"/>
      <w:sz w:val="30"/>
      <w:szCs w:val="30"/>
      <w:lang w:val="ru-RU" w:eastAsia="ru-RU"/>
    </w:rPr>
  </w:style>
  <w:style w:type="character" w:customStyle="1" w:styleId="24pt">
    <w:name w:val="Основной текст (2) + 4 pt"/>
    <w:basedOn w:val="20"/>
    <w:uiPriority w:val="99"/>
    <w:rsid w:val="001A49BB"/>
    <w:rPr>
      <w:color w:val="000000"/>
      <w:spacing w:val="0"/>
      <w:w w:val="100"/>
      <w:position w:val="0"/>
      <w:sz w:val="8"/>
      <w:szCs w:val="8"/>
      <w:lang w:val="ru-RU" w:eastAsia="ru-RU"/>
    </w:rPr>
  </w:style>
  <w:style w:type="character" w:customStyle="1" w:styleId="11">
    <w:name w:val="Основной текст (11)_"/>
    <w:basedOn w:val="a0"/>
    <w:link w:val="110"/>
    <w:uiPriority w:val="99"/>
    <w:locked/>
    <w:rsid w:val="001A49BB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115pt">
    <w:name w:val="Основной текст (11) + 5 pt"/>
    <w:aliases w:val="Не курсив"/>
    <w:basedOn w:val="11"/>
    <w:uiPriority w:val="99"/>
    <w:rsid w:val="001A49BB"/>
    <w:rPr>
      <w:color w:val="000000"/>
      <w:spacing w:val="0"/>
      <w:w w:val="100"/>
      <w:position w:val="0"/>
      <w:sz w:val="10"/>
      <w:szCs w:val="10"/>
      <w:lang w:val="ru-RU" w:eastAsia="ru-RU"/>
    </w:rPr>
  </w:style>
  <w:style w:type="character" w:customStyle="1" w:styleId="210">
    <w:name w:val="Основной текст (2) + Курсив1"/>
    <w:aliases w:val="Малые прописные"/>
    <w:basedOn w:val="20"/>
    <w:uiPriority w:val="99"/>
    <w:rsid w:val="001A49BB"/>
    <w:rPr>
      <w:i/>
      <w:iCs/>
      <w:smallCaps/>
      <w:color w:val="000000"/>
      <w:spacing w:val="0"/>
      <w:w w:val="100"/>
      <w:position w:val="0"/>
      <w:lang w:val="ru-RU" w:eastAsia="ru-RU"/>
    </w:rPr>
  </w:style>
  <w:style w:type="character" w:customStyle="1" w:styleId="a7">
    <w:name w:val="Подпись к таблице_"/>
    <w:basedOn w:val="a0"/>
    <w:link w:val="13"/>
    <w:uiPriority w:val="99"/>
    <w:locked/>
    <w:rsid w:val="001A49BB"/>
    <w:rPr>
      <w:rFonts w:ascii="Times New Roman" w:hAnsi="Times New Roman" w:cs="Times New Roman"/>
      <w:sz w:val="28"/>
      <w:szCs w:val="28"/>
      <w:u w:val="none"/>
    </w:rPr>
  </w:style>
  <w:style w:type="character" w:customStyle="1" w:styleId="a8">
    <w:name w:val="Подпись к таблице"/>
    <w:basedOn w:val="a7"/>
    <w:uiPriority w:val="99"/>
    <w:rsid w:val="001A49BB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220">
    <w:name w:val="Основной текст (2)2"/>
    <w:basedOn w:val="20"/>
    <w:uiPriority w:val="99"/>
    <w:rsid w:val="001A49BB"/>
    <w:rPr>
      <w:color w:val="000000"/>
      <w:spacing w:val="0"/>
      <w:w w:val="100"/>
      <w:position w:val="0"/>
      <w:lang w:val="ru-RU" w:eastAsia="ru-RU"/>
    </w:rPr>
  </w:style>
  <w:style w:type="character" w:customStyle="1" w:styleId="213pt">
    <w:name w:val="Основной текст (2) + 13 pt"/>
    <w:basedOn w:val="20"/>
    <w:uiPriority w:val="99"/>
    <w:rsid w:val="001A49BB"/>
    <w:rPr>
      <w:color w:val="000000"/>
      <w:spacing w:val="0"/>
      <w:w w:val="100"/>
      <w:position w:val="0"/>
      <w:sz w:val="26"/>
      <w:szCs w:val="26"/>
      <w:lang w:val="ru-RU" w:eastAsia="ru-RU"/>
    </w:rPr>
  </w:style>
  <w:style w:type="paragraph" w:customStyle="1" w:styleId="21">
    <w:name w:val="Основной текст (2)1"/>
    <w:basedOn w:val="a"/>
    <w:link w:val="20"/>
    <w:uiPriority w:val="99"/>
    <w:rsid w:val="001A49BB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uiPriority w:val="99"/>
    <w:rsid w:val="001A49BB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1">
    <w:name w:val="Заголовок №1"/>
    <w:basedOn w:val="a"/>
    <w:link w:val="1Exact"/>
    <w:uiPriority w:val="99"/>
    <w:rsid w:val="001A49BB"/>
    <w:pPr>
      <w:shd w:val="clear" w:color="auto" w:fill="FFFFFF"/>
      <w:spacing w:line="240" w:lineRule="atLeast"/>
      <w:outlineLvl w:val="0"/>
    </w:pPr>
    <w:rPr>
      <w:rFonts w:ascii="Palatino Linotype" w:hAnsi="Palatino Linotype" w:cs="Palatino Linotype"/>
      <w:i/>
      <w:iCs/>
      <w:sz w:val="34"/>
      <w:szCs w:val="34"/>
    </w:rPr>
  </w:style>
  <w:style w:type="paragraph" w:customStyle="1" w:styleId="4">
    <w:name w:val="Основной текст (4)"/>
    <w:basedOn w:val="a"/>
    <w:link w:val="4Exact"/>
    <w:uiPriority w:val="99"/>
    <w:rsid w:val="001A49BB"/>
    <w:pPr>
      <w:shd w:val="clear" w:color="auto" w:fill="FFFFFF"/>
      <w:spacing w:after="60" w:line="240" w:lineRule="atLeast"/>
    </w:pPr>
    <w:rPr>
      <w:rFonts w:ascii="Times New Roman" w:hAnsi="Times New Roman" w:cs="Times New Roman"/>
      <w:i/>
      <w:iCs/>
      <w:sz w:val="16"/>
      <w:szCs w:val="16"/>
    </w:rPr>
  </w:style>
  <w:style w:type="paragraph" w:customStyle="1" w:styleId="2">
    <w:name w:val="Заголовок №2"/>
    <w:basedOn w:val="a"/>
    <w:link w:val="2Exact0"/>
    <w:uiPriority w:val="99"/>
    <w:rsid w:val="001A49BB"/>
    <w:pPr>
      <w:shd w:val="clear" w:color="auto" w:fill="FFFFFF"/>
      <w:spacing w:line="240" w:lineRule="atLeast"/>
      <w:outlineLvl w:val="1"/>
    </w:pPr>
    <w:rPr>
      <w:rFonts w:ascii="Palatino Linotype" w:hAnsi="Palatino Linotype" w:cs="Palatino Linotype"/>
      <w:b/>
      <w:bCs/>
      <w:spacing w:val="-20"/>
      <w:sz w:val="34"/>
      <w:szCs w:val="34"/>
    </w:rPr>
  </w:style>
  <w:style w:type="paragraph" w:customStyle="1" w:styleId="5">
    <w:name w:val="Основной текст (5)"/>
    <w:basedOn w:val="a"/>
    <w:link w:val="5Exact"/>
    <w:uiPriority w:val="99"/>
    <w:rsid w:val="001A49BB"/>
    <w:pPr>
      <w:shd w:val="clear" w:color="auto" w:fill="FFFFFF"/>
      <w:spacing w:line="240" w:lineRule="atLeast"/>
    </w:pPr>
    <w:rPr>
      <w:rFonts w:ascii="Franklin Gothic Heavy" w:hAnsi="Franklin Gothic Heavy" w:cs="Franklin Gothic Heavy"/>
      <w:sz w:val="15"/>
      <w:szCs w:val="15"/>
    </w:rPr>
  </w:style>
  <w:style w:type="paragraph" w:customStyle="1" w:styleId="60">
    <w:name w:val="Основной текст (6)"/>
    <w:basedOn w:val="a"/>
    <w:link w:val="6"/>
    <w:uiPriority w:val="99"/>
    <w:rsid w:val="001A49BB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7">
    <w:name w:val="Основной текст (7)"/>
    <w:basedOn w:val="a"/>
    <w:link w:val="7Exact"/>
    <w:uiPriority w:val="99"/>
    <w:rsid w:val="001A49BB"/>
    <w:pPr>
      <w:shd w:val="clear" w:color="auto" w:fill="FFFFFF"/>
      <w:spacing w:line="240" w:lineRule="atLeast"/>
    </w:pPr>
    <w:rPr>
      <w:rFonts w:ascii="Franklin Gothic Heavy" w:hAnsi="Franklin Gothic Heavy" w:cs="Franklin Gothic Heavy"/>
      <w:i/>
      <w:iCs/>
      <w:sz w:val="46"/>
      <w:szCs w:val="46"/>
    </w:rPr>
  </w:style>
  <w:style w:type="paragraph" w:customStyle="1" w:styleId="12">
    <w:name w:val="Основной текст (12)"/>
    <w:basedOn w:val="a"/>
    <w:link w:val="12Exact"/>
    <w:uiPriority w:val="99"/>
    <w:rsid w:val="001A49B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10">
    <w:name w:val="Колонтитул1"/>
    <w:basedOn w:val="a"/>
    <w:link w:val="a5"/>
    <w:uiPriority w:val="99"/>
    <w:rsid w:val="001A49BB"/>
    <w:pPr>
      <w:shd w:val="clear" w:color="auto" w:fill="FFFFFF"/>
      <w:spacing w:line="24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1A49BB"/>
    <w:pPr>
      <w:shd w:val="clear" w:color="auto" w:fill="FFFFFF"/>
      <w:spacing w:before="480" w:line="240" w:lineRule="atLeast"/>
    </w:pPr>
    <w:rPr>
      <w:rFonts w:ascii="Times New Roman" w:hAnsi="Times New Roman" w:cs="Times New Roman"/>
      <w:i/>
      <w:iCs/>
      <w:spacing w:val="-10"/>
      <w:lang w:val="en-US" w:eastAsia="en-US"/>
    </w:rPr>
  </w:style>
  <w:style w:type="paragraph" w:customStyle="1" w:styleId="80">
    <w:name w:val="Основной текст (8)"/>
    <w:basedOn w:val="a"/>
    <w:link w:val="8"/>
    <w:uiPriority w:val="99"/>
    <w:rsid w:val="001A49BB"/>
    <w:pPr>
      <w:shd w:val="clear" w:color="auto" w:fill="FFFFFF"/>
      <w:spacing w:after="60" w:line="240" w:lineRule="atLeast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90">
    <w:name w:val="Основной текст (9)"/>
    <w:basedOn w:val="a"/>
    <w:link w:val="9"/>
    <w:uiPriority w:val="99"/>
    <w:rsid w:val="001A49BB"/>
    <w:pPr>
      <w:shd w:val="clear" w:color="auto" w:fill="FFFFFF"/>
      <w:spacing w:after="60" w:line="250" w:lineRule="exact"/>
      <w:ind w:hanging="720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101">
    <w:name w:val="Основной текст (10)"/>
    <w:basedOn w:val="a"/>
    <w:link w:val="100"/>
    <w:uiPriority w:val="99"/>
    <w:rsid w:val="001A49BB"/>
    <w:pPr>
      <w:shd w:val="clear" w:color="auto" w:fill="FFFFFF"/>
      <w:spacing w:line="240" w:lineRule="atLeast"/>
      <w:ind w:firstLine="760"/>
      <w:jc w:val="both"/>
    </w:pPr>
    <w:rPr>
      <w:rFonts w:ascii="Times New Roman" w:hAnsi="Times New Roman" w:cs="Times New Roman"/>
      <w:sz w:val="8"/>
      <w:szCs w:val="8"/>
    </w:rPr>
  </w:style>
  <w:style w:type="paragraph" w:customStyle="1" w:styleId="110">
    <w:name w:val="Основной текст (11)"/>
    <w:basedOn w:val="a"/>
    <w:link w:val="11"/>
    <w:uiPriority w:val="99"/>
    <w:rsid w:val="001A49BB"/>
    <w:pPr>
      <w:shd w:val="clear" w:color="auto" w:fill="FFFFFF"/>
      <w:spacing w:line="240" w:lineRule="atLeast"/>
      <w:ind w:firstLine="760"/>
      <w:jc w:val="both"/>
    </w:pPr>
    <w:rPr>
      <w:rFonts w:ascii="Times New Roman" w:hAnsi="Times New Roman" w:cs="Times New Roman"/>
      <w:i/>
      <w:iCs/>
      <w:sz w:val="16"/>
      <w:szCs w:val="16"/>
    </w:rPr>
  </w:style>
  <w:style w:type="paragraph" w:customStyle="1" w:styleId="13">
    <w:name w:val="Подпись к таблице1"/>
    <w:basedOn w:val="a"/>
    <w:link w:val="a7"/>
    <w:uiPriority w:val="99"/>
    <w:rsid w:val="001A49BB"/>
    <w:pPr>
      <w:shd w:val="clear" w:color="auto" w:fill="FFFFFF"/>
      <w:spacing w:line="326" w:lineRule="exact"/>
      <w:jc w:val="right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B472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472FA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044A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18</Pages>
  <Words>5103</Words>
  <Characters>29093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Марина Дурягина</cp:lastModifiedBy>
  <cp:revision>16</cp:revision>
  <cp:lastPrinted>2015-10-19T07:03:00Z</cp:lastPrinted>
  <dcterms:created xsi:type="dcterms:W3CDTF">2020-08-05T12:24:00Z</dcterms:created>
  <dcterms:modified xsi:type="dcterms:W3CDTF">2020-09-09T12:53:00Z</dcterms:modified>
</cp:coreProperties>
</file>